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DEFB" w14:textId="455B5303" w:rsidR="002208EC" w:rsidRPr="00242802" w:rsidRDefault="002208EC" w:rsidP="00346DFA">
      <w:pPr>
        <w:jc w:val="center"/>
        <w:rPr>
          <w:rFonts w:ascii="HG丸ｺﾞｼｯｸM-PRO" w:eastAsia="HG丸ｺﾞｼｯｸM-PRO"/>
          <w:b/>
          <w:color w:val="000000" w:themeColor="text1"/>
          <w:sz w:val="28"/>
          <w:szCs w:val="28"/>
        </w:rPr>
      </w:pPr>
      <w:r w:rsidRPr="00242802">
        <w:rPr>
          <w:rFonts w:ascii="HG丸ｺﾞｼｯｸM-PRO" w:eastAsia="HG丸ｺﾞｼｯｸM-PRO" w:hint="eastAsia"/>
          <w:b/>
          <w:color w:val="000000" w:themeColor="text1"/>
          <w:sz w:val="28"/>
          <w:szCs w:val="28"/>
        </w:rPr>
        <w:t>当院にて</w:t>
      </w:r>
      <w:r w:rsidR="004171E8">
        <w:rPr>
          <w:rFonts w:ascii="HG丸ｺﾞｼｯｸM-PRO" w:eastAsia="HG丸ｺﾞｼｯｸM-PRO" w:hint="eastAsia"/>
          <w:b/>
          <w:color w:val="000000" w:themeColor="text1"/>
          <w:sz w:val="28"/>
          <w:szCs w:val="28"/>
        </w:rPr>
        <w:t>抗腫瘍薬</w:t>
      </w:r>
      <w:r w:rsidR="009B076F">
        <w:rPr>
          <w:rFonts w:ascii="HG丸ｺﾞｼｯｸM-PRO" w:eastAsia="HG丸ｺﾞｼｯｸM-PRO" w:hint="eastAsia"/>
          <w:b/>
          <w:color w:val="000000" w:themeColor="text1"/>
          <w:sz w:val="28"/>
          <w:szCs w:val="28"/>
        </w:rPr>
        <w:t>による薬物療法後に</w:t>
      </w:r>
      <w:r w:rsidR="007E25E3">
        <w:rPr>
          <w:rFonts w:ascii="HG丸ｺﾞｼｯｸM-PRO" w:eastAsia="HG丸ｺﾞｼｯｸM-PRO" w:hint="eastAsia"/>
          <w:b/>
          <w:color w:val="000000" w:themeColor="text1"/>
          <w:sz w:val="28"/>
          <w:szCs w:val="28"/>
        </w:rPr>
        <w:t>麻酔を</w:t>
      </w:r>
      <w:r w:rsidR="00211C9C" w:rsidRPr="00242802">
        <w:rPr>
          <w:rFonts w:ascii="HG丸ｺﾞｼｯｸM-PRO" w:eastAsia="HG丸ｺﾞｼｯｸM-PRO" w:hint="eastAsia"/>
          <w:b/>
          <w:color w:val="000000" w:themeColor="text1"/>
          <w:sz w:val="28"/>
          <w:szCs w:val="28"/>
        </w:rPr>
        <w:t>お受けになる</w:t>
      </w:r>
      <w:r w:rsidRPr="00242802">
        <w:rPr>
          <w:rFonts w:ascii="HG丸ｺﾞｼｯｸM-PRO" w:eastAsia="HG丸ｺﾞｼｯｸM-PRO" w:hint="eastAsia"/>
          <w:b/>
          <w:color w:val="000000" w:themeColor="text1"/>
          <w:sz w:val="28"/>
          <w:szCs w:val="28"/>
        </w:rPr>
        <w:t>方</w:t>
      </w:r>
      <w:r w:rsidR="004D3902">
        <w:rPr>
          <w:rFonts w:ascii="HG丸ｺﾞｼｯｸM-PRO" w:eastAsia="HG丸ｺﾞｼｯｸM-PRO" w:hint="eastAsia"/>
          <w:b/>
          <w:color w:val="000000" w:themeColor="text1"/>
          <w:sz w:val="28"/>
          <w:szCs w:val="28"/>
        </w:rPr>
        <w:t>・</w:t>
      </w:r>
      <w:r w:rsidR="003D5F43">
        <w:rPr>
          <w:rFonts w:ascii="HG丸ｺﾞｼｯｸM-PRO" w:eastAsia="HG丸ｺﾞｼｯｸM-PRO" w:hint="eastAsia"/>
          <w:b/>
          <w:color w:val="000000" w:themeColor="text1"/>
          <w:sz w:val="28"/>
          <w:szCs w:val="28"/>
        </w:rPr>
        <w:t>および</w:t>
      </w:r>
      <w:r w:rsidR="004D3902">
        <w:rPr>
          <w:rFonts w:ascii="HG丸ｺﾞｼｯｸM-PRO" w:eastAsia="HG丸ｺﾞｼｯｸM-PRO" w:hint="eastAsia"/>
          <w:b/>
          <w:color w:val="000000" w:themeColor="text1"/>
          <w:sz w:val="28"/>
          <w:szCs w:val="28"/>
        </w:rPr>
        <w:t>悪性腫瘍</w:t>
      </w:r>
      <w:r w:rsidR="004E1015">
        <w:rPr>
          <w:rFonts w:ascii="HG丸ｺﾞｼｯｸM-PRO" w:eastAsia="HG丸ｺﾞｼｯｸM-PRO" w:hint="eastAsia"/>
          <w:b/>
          <w:color w:val="000000" w:themeColor="text1"/>
          <w:sz w:val="28"/>
          <w:szCs w:val="28"/>
        </w:rPr>
        <w:t>に対する手術の麻酔を受けられる方</w:t>
      </w:r>
      <w:r w:rsidR="00301827" w:rsidRPr="00242802">
        <w:rPr>
          <w:rFonts w:ascii="HG丸ｺﾞｼｯｸM-PRO" w:eastAsia="HG丸ｺﾞｼｯｸM-PRO" w:hint="eastAsia"/>
          <w:b/>
          <w:color w:val="000000" w:themeColor="text1"/>
          <w:sz w:val="28"/>
          <w:szCs w:val="28"/>
        </w:rPr>
        <w:t>へ</w:t>
      </w:r>
    </w:p>
    <w:p w14:paraId="378711F8" w14:textId="77777777" w:rsidR="001320F5" w:rsidRPr="00A2339A" w:rsidRDefault="001320F5" w:rsidP="009F256E">
      <w:pPr>
        <w:rPr>
          <w:rFonts w:ascii="HG丸ｺﾞｼｯｸM-PRO" w:eastAsia="HG丸ｺﾞｼｯｸM-PRO"/>
          <w:b/>
          <w:color w:val="000000" w:themeColor="text1"/>
        </w:rPr>
      </w:pPr>
    </w:p>
    <w:p w14:paraId="784E5F74" w14:textId="77777777" w:rsidR="004E74B2" w:rsidRPr="000976E3" w:rsidRDefault="004E74B2" w:rsidP="004E74B2">
      <w:pPr>
        <w:spacing w:line="300" w:lineRule="exact"/>
        <w:ind w:firstLineChars="100" w:firstLine="220"/>
        <w:rPr>
          <w:rFonts w:ascii="ＭＳ ゴシック" w:eastAsia="ＭＳ ゴシック" w:hAnsi="ＭＳ ゴシック"/>
          <w:bCs/>
          <w:caps/>
          <w:color w:val="000000" w:themeColor="text1"/>
        </w:rPr>
      </w:pPr>
      <w:r w:rsidRPr="000976E3">
        <w:rPr>
          <w:rFonts w:ascii="ＭＳ ゴシック" w:eastAsia="ＭＳ ゴシック" w:hAnsi="ＭＳ ゴシック" w:hint="eastAsia"/>
          <w:color w:val="000000" w:themeColor="text1"/>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67CD4960" w14:textId="77777777" w:rsidR="00B83E3B" w:rsidRPr="000976E3" w:rsidRDefault="00B83E3B">
      <w:pPr>
        <w:spacing w:line="300" w:lineRule="exact"/>
        <w:rPr>
          <w:rFonts w:ascii="ＭＳ ゴシック" w:eastAsia="ＭＳ ゴシック" w:hAnsi="ＭＳ ゴシック"/>
          <w:color w:val="000000" w:themeColor="text1"/>
        </w:rPr>
      </w:pPr>
    </w:p>
    <w:p w14:paraId="4984DA71" w14:textId="6DDA79E9"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【研究課題】</w:t>
      </w:r>
    </w:p>
    <w:p w14:paraId="7CCC754E" w14:textId="5E6CC6D1" w:rsidR="00C04AAD" w:rsidRPr="00D82D50" w:rsidRDefault="004D7C49" w:rsidP="00C04AAD">
      <w:pPr>
        <w:spacing w:line="28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抗腫瘍薬の</w:t>
      </w:r>
      <w:r w:rsidR="0028270D">
        <w:rPr>
          <w:rFonts w:ascii="ＭＳ ゴシック" w:eastAsia="ＭＳ ゴシック" w:hAnsi="ＭＳ ゴシック" w:hint="eastAsia"/>
          <w:color w:val="000000" w:themeColor="text1"/>
        </w:rPr>
        <w:t>周術期の</w:t>
      </w:r>
      <w:r w:rsidR="00A3062C">
        <w:rPr>
          <w:rFonts w:ascii="ＭＳ ゴシック" w:eastAsia="ＭＳ ゴシック" w:hAnsi="ＭＳ ゴシック" w:hint="eastAsia"/>
          <w:color w:val="000000" w:themeColor="text1"/>
        </w:rPr>
        <w:t>心血管系</w:t>
      </w:r>
      <w:r w:rsidR="0049073A">
        <w:rPr>
          <w:rFonts w:ascii="ＭＳ ゴシック" w:eastAsia="ＭＳ ゴシック" w:hAnsi="ＭＳ ゴシック" w:hint="eastAsia"/>
          <w:color w:val="000000" w:themeColor="text1"/>
        </w:rPr>
        <w:t>への影響の検討</w:t>
      </w:r>
    </w:p>
    <w:p w14:paraId="4ABD2686" w14:textId="69EC66FE" w:rsidR="00C04AAD" w:rsidRPr="00D82D50" w:rsidRDefault="00C04AAD" w:rsidP="00C04AAD">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w:t>
      </w:r>
      <w:r w:rsidR="00961E2C">
        <w:rPr>
          <w:rFonts w:ascii="ＭＳ ゴシック" w:eastAsia="ＭＳ ゴシック" w:hAnsi="ＭＳ ゴシック" w:hint="eastAsia"/>
          <w:color w:val="000000" w:themeColor="text1"/>
        </w:rPr>
        <w:t>（審査番号2</w:t>
      </w:r>
      <w:r w:rsidR="00961E2C">
        <w:rPr>
          <w:rFonts w:ascii="ＭＳ ゴシック" w:eastAsia="ＭＳ ゴシック" w:hAnsi="ＭＳ ゴシック"/>
          <w:color w:val="000000" w:themeColor="text1"/>
        </w:rPr>
        <w:t>203</w:t>
      </w:r>
      <w:r w:rsidR="00961E2C">
        <w:rPr>
          <w:rFonts w:ascii="ＭＳ ゴシック" w:eastAsia="ＭＳ ゴシック" w:hAnsi="ＭＳ ゴシック" w:hint="eastAsia"/>
          <w:color w:val="000000" w:themeColor="text1"/>
        </w:rPr>
        <w:t>）</w:t>
      </w:r>
      <w:r w:rsidRPr="00D82D50">
        <w:rPr>
          <w:rFonts w:ascii="ＭＳ ゴシック" w:eastAsia="ＭＳ ゴシック" w:hAnsi="ＭＳ ゴシック" w:hint="eastAsia"/>
          <w:color w:val="000000" w:themeColor="text1"/>
        </w:rPr>
        <w:t>の個別研究として実施されます。</w:t>
      </w:r>
    </w:p>
    <w:p w14:paraId="5362407A" w14:textId="3A670C6D" w:rsidR="005D7ACE" w:rsidRPr="00C04AAD" w:rsidRDefault="005D7ACE">
      <w:pPr>
        <w:spacing w:line="280" w:lineRule="exact"/>
        <w:rPr>
          <w:rFonts w:ascii="ＭＳ ゴシック" w:eastAsia="ＭＳ ゴシック" w:hAnsi="ＭＳ ゴシック"/>
          <w:color w:val="000000" w:themeColor="text1"/>
        </w:rPr>
      </w:pPr>
    </w:p>
    <w:p w14:paraId="7B505F15" w14:textId="3EDF3AC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【研究機関名及び</w:t>
      </w:r>
      <w:r w:rsidR="001853AA" w:rsidRPr="000976E3">
        <w:rPr>
          <w:rFonts w:ascii="ＭＳ ゴシック" w:eastAsia="ＭＳ ゴシック" w:hAnsi="ＭＳ ゴシック" w:hint="eastAsia"/>
          <w:color w:val="000000" w:themeColor="text1"/>
        </w:rPr>
        <w:t>本学の</w:t>
      </w:r>
      <w:r w:rsidRPr="000976E3">
        <w:rPr>
          <w:rFonts w:ascii="ＭＳ ゴシック" w:eastAsia="ＭＳ ゴシック" w:hAnsi="ＭＳ ゴシック" w:hint="eastAsia"/>
          <w:color w:val="000000" w:themeColor="text1"/>
        </w:rPr>
        <w:t>研究責任者氏名】</w:t>
      </w:r>
    </w:p>
    <w:p w14:paraId="555CB5DE" w14:textId="7777777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この研究が行われる研究機関と研究責任者は次に示すとおりです。</w:t>
      </w:r>
    </w:p>
    <w:p w14:paraId="60B9EE9F" w14:textId="537F95B0"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w:t>
      </w:r>
      <w:r w:rsidRPr="000976E3">
        <w:rPr>
          <w:rFonts w:ascii="ＭＳ ゴシック" w:eastAsia="ＭＳ ゴシック" w:hAnsi="ＭＳ ゴシック"/>
          <w:color w:val="000000" w:themeColor="text1"/>
        </w:rPr>
        <w:tab/>
      </w:r>
      <w:r w:rsidRPr="000976E3">
        <w:rPr>
          <w:rFonts w:ascii="ＭＳ ゴシック" w:eastAsia="ＭＳ ゴシック" w:hAnsi="ＭＳ ゴシック" w:hint="eastAsia"/>
          <w:color w:val="000000" w:themeColor="text1"/>
        </w:rPr>
        <w:t>東京大学大学院医学系研究科・</w:t>
      </w:r>
      <w:r w:rsidR="00A903D5" w:rsidRPr="000976E3">
        <w:rPr>
          <w:rFonts w:ascii="ＭＳ ゴシック" w:eastAsia="ＭＳ ゴシック" w:hAnsi="ＭＳ ゴシック" w:hint="eastAsia"/>
          <w:color w:val="000000" w:themeColor="text1"/>
        </w:rPr>
        <w:t>外科学専攻・麻酔学</w:t>
      </w:r>
      <w:r w:rsidRPr="000976E3">
        <w:rPr>
          <w:rFonts w:ascii="ＭＳ ゴシック" w:eastAsia="ＭＳ ゴシック" w:hAnsi="ＭＳ ゴシック" w:hint="eastAsia"/>
          <w:color w:val="000000" w:themeColor="text1"/>
        </w:rPr>
        <w:t>講座</w:t>
      </w:r>
    </w:p>
    <w:p w14:paraId="580435F5" w14:textId="412110CA"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研究責任者　</w:t>
      </w:r>
      <w:r w:rsidR="000C0A08">
        <w:rPr>
          <w:rFonts w:ascii="ＭＳ ゴシック" w:eastAsia="ＭＳ ゴシック" w:hAnsi="ＭＳ ゴシック" w:hint="eastAsia"/>
          <w:color w:val="000000" w:themeColor="text1"/>
        </w:rPr>
        <w:t>内田寬</w:t>
      </w:r>
      <w:r w:rsidR="005440A5">
        <w:rPr>
          <w:rFonts w:ascii="ＭＳ ゴシック" w:eastAsia="ＭＳ ゴシック" w:hAnsi="ＭＳ ゴシック" w:hint="eastAsia"/>
          <w:color w:val="000000" w:themeColor="text1"/>
        </w:rPr>
        <w:t>治</w:t>
      </w:r>
      <w:r w:rsidR="00A903D5" w:rsidRPr="000976E3">
        <w:rPr>
          <w:rFonts w:ascii="ＭＳ ゴシック" w:eastAsia="ＭＳ ゴシック" w:hAnsi="ＭＳ ゴシック" w:hint="eastAsia"/>
          <w:color w:val="000000" w:themeColor="text1"/>
        </w:rPr>
        <w:t>・麻酔学講座・</w:t>
      </w:r>
      <w:r w:rsidR="000C0A08">
        <w:rPr>
          <w:rFonts w:ascii="ＭＳ ゴシック" w:eastAsia="ＭＳ ゴシック" w:hAnsi="ＭＳ ゴシック" w:hint="eastAsia"/>
          <w:color w:val="000000" w:themeColor="text1"/>
        </w:rPr>
        <w:t>教授</w:t>
      </w:r>
    </w:p>
    <w:p w14:paraId="3496DCEF" w14:textId="396E8F0A"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担当業務　データ収集・匿名化・データ解析</w:t>
      </w:r>
    </w:p>
    <w:p w14:paraId="23059F22" w14:textId="77777777" w:rsidR="005D7ACE" w:rsidRPr="000976E3" w:rsidRDefault="005D7ACE">
      <w:pPr>
        <w:spacing w:line="280" w:lineRule="exact"/>
        <w:rPr>
          <w:rFonts w:ascii="ＭＳ ゴシック" w:eastAsia="ＭＳ ゴシック" w:hAnsi="ＭＳ ゴシック"/>
          <w:color w:val="000000" w:themeColor="text1"/>
        </w:rPr>
      </w:pPr>
    </w:p>
    <w:p w14:paraId="29B69593" w14:textId="65FC84BE"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【研究期間】</w:t>
      </w:r>
    </w:p>
    <w:p w14:paraId="5C94E10C" w14:textId="0D564957"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00667EDF" w:rsidRPr="002A5E9A">
        <w:rPr>
          <w:rFonts w:ascii="ＭＳ ゴシック" w:eastAsia="ＭＳ ゴシック" w:hAnsi="ＭＳ ゴシック"/>
          <w:color w:val="000000" w:themeColor="text1"/>
        </w:rPr>
        <w:t>20</w:t>
      </w:r>
      <w:r w:rsidR="007A3C1E" w:rsidRPr="002A5E9A">
        <w:rPr>
          <w:rFonts w:ascii="ＭＳ ゴシック" w:eastAsia="ＭＳ ゴシック" w:hAnsi="ＭＳ ゴシック"/>
          <w:color w:val="000000" w:themeColor="text1"/>
        </w:rPr>
        <w:t>22</w:t>
      </w:r>
      <w:r w:rsidR="00667EDF" w:rsidRPr="002A5E9A">
        <w:rPr>
          <w:rFonts w:ascii="ＭＳ ゴシック" w:eastAsia="ＭＳ ゴシック" w:hAnsi="ＭＳ ゴシック" w:hint="eastAsia"/>
          <w:color w:val="000000" w:themeColor="text1"/>
        </w:rPr>
        <w:t>年</w:t>
      </w:r>
      <w:r w:rsidR="00961E2C" w:rsidRPr="002A5E9A">
        <w:rPr>
          <w:rFonts w:ascii="ＭＳ ゴシック" w:eastAsia="ＭＳ ゴシック" w:hAnsi="ＭＳ ゴシック"/>
          <w:color w:val="000000" w:themeColor="text1"/>
        </w:rPr>
        <w:t>10</w:t>
      </w:r>
      <w:r w:rsidR="00667EDF" w:rsidRPr="002A5E9A">
        <w:rPr>
          <w:rFonts w:ascii="ＭＳ ゴシック" w:eastAsia="ＭＳ ゴシック" w:hAnsi="ＭＳ ゴシック" w:hint="eastAsia"/>
          <w:color w:val="000000" w:themeColor="text1"/>
        </w:rPr>
        <w:t>月</w:t>
      </w:r>
      <w:r w:rsidR="007A3C1E" w:rsidRPr="002A5E9A">
        <w:rPr>
          <w:rFonts w:ascii="ＭＳ ゴシック" w:eastAsia="ＭＳ ゴシック" w:hAnsi="ＭＳ ゴシック"/>
          <w:color w:val="000000" w:themeColor="text1"/>
        </w:rPr>
        <w:t>1</w:t>
      </w:r>
      <w:r w:rsidR="00667EDF" w:rsidRPr="002A5E9A">
        <w:rPr>
          <w:rFonts w:ascii="ＭＳ ゴシック" w:eastAsia="ＭＳ ゴシック" w:hAnsi="ＭＳ ゴシック" w:hint="eastAsia"/>
          <w:color w:val="000000" w:themeColor="text1"/>
        </w:rPr>
        <w:t>日〜</w:t>
      </w:r>
      <w:r w:rsidR="00667EDF" w:rsidRPr="002A5E9A">
        <w:rPr>
          <w:rFonts w:ascii="ＭＳ ゴシック" w:eastAsia="ＭＳ ゴシック" w:hAnsi="ＭＳ ゴシック"/>
          <w:color w:val="000000" w:themeColor="text1"/>
        </w:rPr>
        <w:t>20</w:t>
      </w:r>
      <w:r w:rsidR="007A3C1E" w:rsidRPr="002A5E9A">
        <w:rPr>
          <w:rFonts w:ascii="ＭＳ ゴシック" w:eastAsia="ＭＳ ゴシック" w:hAnsi="ＭＳ ゴシック"/>
          <w:color w:val="000000" w:themeColor="text1"/>
        </w:rPr>
        <w:t>2</w:t>
      </w:r>
      <w:r w:rsidR="00672DA7">
        <w:rPr>
          <w:rFonts w:ascii="ＭＳ ゴシック" w:eastAsia="ＭＳ ゴシック" w:hAnsi="ＭＳ ゴシック"/>
          <w:color w:val="000000" w:themeColor="text1"/>
        </w:rPr>
        <w:t>5</w:t>
      </w:r>
      <w:r w:rsidR="00667EDF" w:rsidRPr="002A5E9A">
        <w:rPr>
          <w:rFonts w:ascii="ＭＳ ゴシック" w:eastAsia="ＭＳ ゴシック" w:hAnsi="ＭＳ ゴシック" w:hint="eastAsia"/>
          <w:color w:val="000000" w:themeColor="text1"/>
        </w:rPr>
        <w:t>年</w:t>
      </w:r>
      <w:r w:rsidR="007A3C1E" w:rsidRPr="002A5E9A">
        <w:rPr>
          <w:rFonts w:ascii="ＭＳ ゴシック" w:eastAsia="ＭＳ ゴシック" w:hAnsi="ＭＳ ゴシック"/>
          <w:color w:val="000000" w:themeColor="text1"/>
        </w:rPr>
        <w:t>3</w:t>
      </w:r>
      <w:r w:rsidR="00667EDF" w:rsidRPr="002A5E9A">
        <w:rPr>
          <w:rFonts w:ascii="ＭＳ ゴシック" w:eastAsia="ＭＳ ゴシック" w:hAnsi="ＭＳ ゴシック" w:hint="eastAsia"/>
          <w:color w:val="000000" w:themeColor="text1"/>
        </w:rPr>
        <w:t>月</w:t>
      </w:r>
      <w:r w:rsidR="007A3C1E" w:rsidRPr="002A5E9A">
        <w:rPr>
          <w:rFonts w:ascii="ＭＳ ゴシック" w:eastAsia="ＭＳ ゴシック" w:hAnsi="ＭＳ ゴシック"/>
          <w:color w:val="000000" w:themeColor="text1"/>
        </w:rPr>
        <w:t>31</w:t>
      </w:r>
      <w:r w:rsidR="00667EDF" w:rsidRPr="002A5E9A">
        <w:rPr>
          <w:rFonts w:ascii="ＭＳ ゴシック" w:eastAsia="ＭＳ ゴシック" w:hAnsi="ＭＳ ゴシック" w:hint="eastAsia"/>
          <w:color w:val="000000" w:themeColor="text1"/>
        </w:rPr>
        <w:t>日</w:t>
      </w:r>
    </w:p>
    <w:p w14:paraId="568A6F7C" w14:textId="77777777" w:rsidR="00B83E3B" w:rsidRPr="000976E3" w:rsidRDefault="00B83E3B">
      <w:pPr>
        <w:spacing w:line="300" w:lineRule="exact"/>
        <w:rPr>
          <w:rFonts w:ascii="ＭＳ ゴシック" w:eastAsia="ＭＳ ゴシック" w:hAnsi="ＭＳ ゴシック"/>
          <w:color w:val="000000" w:themeColor="text1"/>
        </w:rPr>
      </w:pPr>
    </w:p>
    <w:p w14:paraId="17E3D7FE" w14:textId="4186DB41"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【対象となる方】</w:t>
      </w:r>
    </w:p>
    <w:p w14:paraId="1AE1ECFD" w14:textId="6494B820" w:rsidR="00D76D90" w:rsidRPr="000976E3" w:rsidRDefault="00147D2A">
      <w:pPr>
        <w:spacing w:line="300" w:lineRule="exact"/>
        <w:ind w:firstLineChars="100" w:firstLine="220"/>
        <w:rPr>
          <w:rFonts w:ascii="ＭＳ ゴシック" w:eastAsia="ＭＳ ゴシック" w:hAnsi="ＭＳ ゴシック"/>
          <w:color w:val="000000" w:themeColor="text1"/>
        </w:rPr>
      </w:pPr>
      <w:r w:rsidRPr="002A5E9A">
        <w:rPr>
          <w:rFonts w:ascii="ＭＳ ゴシック" w:eastAsia="ＭＳ ゴシック" w:hAnsi="ＭＳ ゴシック"/>
          <w:color w:val="000000" w:themeColor="text1"/>
          <w:u w:val="single"/>
        </w:rPr>
        <w:t>20</w:t>
      </w:r>
      <w:r w:rsidR="009B151E">
        <w:rPr>
          <w:rFonts w:ascii="ＭＳ ゴシック" w:eastAsia="ＭＳ ゴシック" w:hAnsi="ＭＳ ゴシック"/>
          <w:color w:val="000000" w:themeColor="text1"/>
          <w:u w:val="single"/>
        </w:rPr>
        <w:t>15</w:t>
      </w:r>
      <w:r w:rsidRPr="002A5E9A">
        <w:rPr>
          <w:rFonts w:ascii="ＭＳ ゴシック" w:eastAsia="ＭＳ ゴシック" w:hAnsi="ＭＳ ゴシック" w:hint="eastAsia"/>
          <w:color w:val="000000" w:themeColor="text1"/>
          <w:u w:val="single"/>
        </w:rPr>
        <w:t>年</w:t>
      </w:r>
      <w:r w:rsidR="0051495F" w:rsidRPr="002A5E9A">
        <w:rPr>
          <w:rFonts w:ascii="ＭＳ ゴシック" w:eastAsia="ＭＳ ゴシック" w:hAnsi="ＭＳ ゴシック"/>
          <w:color w:val="000000" w:themeColor="text1"/>
          <w:u w:val="single"/>
        </w:rPr>
        <w:t>4</w:t>
      </w:r>
      <w:r w:rsidR="00700FFE" w:rsidRPr="002A5E9A">
        <w:rPr>
          <w:rFonts w:ascii="ＭＳ ゴシック" w:eastAsia="ＭＳ ゴシック" w:hAnsi="ＭＳ ゴシック" w:hint="eastAsia"/>
          <w:color w:val="000000" w:themeColor="text1"/>
          <w:u w:val="single"/>
        </w:rPr>
        <w:t>月</w:t>
      </w:r>
      <w:r w:rsidR="0051495F" w:rsidRPr="002A5E9A">
        <w:rPr>
          <w:rFonts w:ascii="ＭＳ ゴシック" w:eastAsia="ＭＳ ゴシック" w:hAnsi="ＭＳ ゴシック"/>
          <w:color w:val="000000" w:themeColor="text1"/>
          <w:u w:val="single"/>
        </w:rPr>
        <w:t>1</w:t>
      </w:r>
      <w:r w:rsidR="00700FFE" w:rsidRPr="002A5E9A">
        <w:rPr>
          <w:rFonts w:ascii="ＭＳ ゴシック" w:eastAsia="ＭＳ ゴシック" w:hAnsi="ＭＳ ゴシック" w:hint="eastAsia"/>
          <w:color w:val="000000" w:themeColor="text1"/>
          <w:u w:val="single"/>
        </w:rPr>
        <w:t>日</w:t>
      </w:r>
      <w:r w:rsidR="00C0263B" w:rsidRPr="002A5E9A">
        <w:rPr>
          <w:rFonts w:ascii="ＭＳ ゴシック" w:eastAsia="ＭＳ ゴシック" w:hAnsi="ＭＳ ゴシック"/>
          <w:color w:val="000000" w:themeColor="text1"/>
          <w:u w:val="single"/>
        </w:rPr>
        <w:t xml:space="preserve"> </w:t>
      </w:r>
      <w:r w:rsidRPr="002A5E9A">
        <w:rPr>
          <w:rFonts w:ascii="ＭＳ ゴシック" w:eastAsia="ＭＳ ゴシック" w:hAnsi="ＭＳ ゴシック" w:hint="eastAsia"/>
          <w:color w:val="000000" w:themeColor="text1"/>
          <w:u w:val="single"/>
        </w:rPr>
        <w:t>～</w:t>
      </w:r>
      <w:r w:rsidR="00C0263B" w:rsidRPr="002A5E9A">
        <w:rPr>
          <w:rFonts w:ascii="ＭＳ ゴシック" w:eastAsia="ＭＳ ゴシック" w:hAnsi="ＭＳ ゴシック"/>
          <w:color w:val="000000" w:themeColor="text1"/>
          <w:u w:val="single"/>
        </w:rPr>
        <w:t xml:space="preserve"> </w:t>
      </w:r>
      <w:r w:rsidRPr="002A5E9A">
        <w:rPr>
          <w:rFonts w:ascii="ＭＳ ゴシック" w:eastAsia="ＭＳ ゴシック" w:hAnsi="ＭＳ ゴシック"/>
          <w:color w:val="000000" w:themeColor="text1"/>
          <w:u w:val="single"/>
        </w:rPr>
        <w:t>20</w:t>
      </w:r>
      <w:r w:rsidR="007A3C1E" w:rsidRPr="002A5E9A">
        <w:rPr>
          <w:rFonts w:ascii="ＭＳ ゴシック" w:eastAsia="ＭＳ ゴシック" w:hAnsi="ＭＳ ゴシック"/>
          <w:color w:val="000000" w:themeColor="text1"/>
          <w:u w:val="single"/>
        </w:rPr>
        <w:t>2</w:t>
      </w:r>
      <w:r w:rsidR="00672DA7">
        <w:rPr>
          <w:rFonts w:ascii="ＭＳ ゴシック" w:eastAsia="ＭＳ ゴシック" w:hAnsi="ＭＳ ゴシック"/>
          <w:color w:val="000000" w:themeColor="text1"/>
          <w:u w:val="single"/>
        </w:rPr>
        <w:t>5</w:t>
      </w:r>
      <w:r w:rsidRPr="002A5E9A">
        <w:rPr>
          <w:rFonts w:ascii="ＭＳ ゴシック" w:eastAsia="ＭＳ ゴシック" w:hAnsi="ＭＳ ゴシック" w:hint="eastAsia"/>
          <w:color w:val="000000" w:themeColor="text1"/>
          <w:u w:val="single"/>
        </w:rPr>
        <w:t>年</w:t>
      </w:r>
      <w:r w:rsidR="007A3C1E" w:rsidRPr="002A5E9A">
        <w:rPr>
          <w:rFonts w:ascii="ＭＳ ゴシック" w:eastAsia="ＭＳ ゴシック" w:hAnsi="ＭＳ ゴシック" w:hint="eastAsia"/>
          <w:color w:val="000000" w:themeColor="text1"/>
          <w:u w:val="single"/>
        </w:rPr>
        <w:t>3</w:t>
      </w:r>
      <w:r w:rsidRPr="002A5E9A">
        <w:rPr>
          <w:rFonts w:ascii="ＭＳ ゴシック" w:eastAsia="ＭＳ ゴシック" w:hAnsi="ＭＳ ゴシック" w:hint="eastAsia"/>
          <w:color w:val="000000" w:themeColor="text1"/>
          <w:u w:val="single"/>
        </w:rPr>
        <w:t>月</w:t>
      </w:r>
      <w:r w:rsidR="007A3C1E" w:rsidRPr="002A5E9A">
        <w:rPr>
          <w:rFonts w:ascii="ＭＳ ゴシック" w:eastAsia="ＭＳ ゴシック" w:hAnsi="ＭＳ ゴシック"/>
          <w:color w:val="000000" w:themeColor="text1"/>
          <w:u w:val="single"/>
        </w:rPr>
        <w:t>31</w:t>
      </w:r>
      <w:r w:rsidRPr="002A5E9A">
        <w:rPr>
          <w:rFonts w:ascii="ＭＳ ゴシック" w:eastAsia="ＭＳ ゴシック" w:hAnsi="ＭＳ ゴシック" w:hint="eastAsia"/>
          <w:color w:val="000000" w:themeColor="text1"/>
          <w:u w:val="single"/>
        </w:rPr>
        <w:t>日の間</w:t>
      </w:r>
      <w:r w:rsidRPr="002A5E9A">
        <w:rPr>
          <w:rFonts w:ascii="ＭＳ ゴシック" w:eastAsia="ＭＳ ゴシック" w:hAnsi="ＭＳ ゴシック" w:hint="eastAsia"/>
          <w:color w:val="000000" w:themeColor="text1"/>
        </w:rPr>
        <w:t>に</w:t>
      </w:r>
      <w:r w:rsidR="00E56D1F" w:rsidRPr="002A5E9A">
        <w:rPr>
          <w:rFonts w:ascii="ＭＳ ゴシック" w:eastAsia="ＭＳ ゴシック" w:hAnsi="ＭＳ ゴシック" w:hint="eastAsia"/>
          <w:color w:val="000000" w:themeColor="text1"/>
        </w:rPr>
        <w:t>当</w:t>
      </w:r>
      <w:r w:rsidR="00680D98" w:rsidRPr="002A5E9A">
        <w:rPr>
          <w:rFonts w:ascii="ＭＳ ゴシック" w:eastAsia="ＭＳ ゴシック" w:hAnsi="ＭＳ ゴシック" w:hint="eastAsia"/>
          <w:color w:val="000000" w:themeColor="text1"/>
        </w:rPr>
        <w:t>院</w:t>
      </w:r>
      <w:r w:rsidR="0051495F" w:rsidRPr="002A5E9A">
        <w:rPr>
          <w:rFonts w:ascii="ＭＳ ゴシック" w:eastAsia="ＭＳ ゴシック" w:hAnsi="ＭＳ ゴシック" w:hint="eastAsia"/>
          <w:color w:val="000000" w:themeColor="text1"/>
        </w:rPr>
        <w:t>にて、</w:t>
      </w:r>
      <w:r w:rsidR="009B076F">
        <w:rPr>
          <w:rFonts w:ascii="ＭＳ ゴシック" w:eastAsia="ＭＳ ゴシック" w:hAnsi="ＭＳ ゴシック" w:hint="eastAsia"/>
          <w:color w:val="000000" w:themeColor="text1"/>
        </w:rPr>
        <w:t>抗腫瘍薬による薬物療法後に麻酔をうけられた</w:t>
      </w:r>
      <w:r w:rsidR="00C04AAD">
        <w:rPr>
          <w:rFonts w:ascii="ＭＳ ゴシック" w:eastAsia="ＭＳ ゴシック" w:hAnsi="ＭＳ ゴシック" w:hint="eastAsia"/>
          <w:color w:val="000000" w:themeColor="text1"/>
        </w:rPr>
        <w:t>患者さん</w:t>
      </w:r>
      <w:r w:rsidR="003D5F43">
        <w:rPr>
          <w:rFonts w:ascii="ＭＳ ゴシック" w:eastAsia="ＭＳ ゴシック" w:hAnsi="ＭＳ ゴシック" w:hint="eastAsia"/>
          <w:color w:val="000000" w:themeColor="text1"/>
        </w:rPr>
        <w:t>、および、悪性腫瘍に対する手術の麻酔をうけられた患者さん</w:t>
      </w:r>
      <w:r w:rsidR="00C04AAD">
        <w:rPr>
          <w:rFonts w:ascii="ＭＳ ゴシック" w:eastAsia="ＭＳ ゴシック" w:hAnsi="ＭＳ ゴシック" w:hint="eastAsia"/>
          <w:color w:val="000000" w:themeColor="text1"/>
        </w:rPr>
        <w:t>。</w:t>
      </w:r>
    </w:p>
    <w:p w14:paraId="684D64D9" w14:textId="77777777" w:rsidR="00700FFE" w:rsidRPr="000976E3" w:rsidRDefault="00700FFE">
      <w:pPr>
        <w:spacing w:line="300" w:lineRule="exact"/>
        <w:rPr>
          <w:rFonts w:ascii="ＭＳ ゴシック" w:eastAsia="ＭＳ ゴシック" w:hAnsi="ＭＳ ゴシック"/>
          <w:color w:val="000000" w:themeColor="text1"/>
        </w:rPr>
      </w:pPr>
    </w:p>
    <w:p w14:paraId="7C22C8D9" w14:textId="60F2EAB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【研究の意義】</w:t>
      </w:r>
    </w:p>
    <w:p w14:paraId="5D801BE0" w14:textId="2BEC9054" w:rsidR="00D76D90" w:rsidRPr="000976E3" w:rsidRDefault="004851E7" w:rsidP="006868D2">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近年、新たな抗腫瘍薬</w:t>
      </w:r>
      <w:r w:rsidR="00802019">
        <w:rPr>
          <w:rFonts w:ascii="ＭＳ ゴシック" w:eastAsia="ＭＳ ゴシック" w:hAnsi="ＭＳ ゴシック" w:hint="eastAsia"/>
          <w:color w:val="000000" w:themeColor="text1"/>
        </w:rPr>
        <w:t>（抗がん剤）</w:t>
      </w:r>
      <w:r>
        <w:rPr>
          <w:rFonts w:ascii="ＭＳ ゴシック" w:eastAsia="ＭＳ ゴシック" w:hAnsi="ＭＳ ゴシック" w:hint="eastAsia"/>
          <w:color w:val="000000" w:themeColor="text1"/>
        </w:rPr>
        <w:t>が数多く使用されて</w:t>
      </w:r>
      <w:r w:rsidR="00802019">
        <w:rPr>
          <w:rFonts w:ascii="ＭＳ ゴシック" w:eastAsia="ＭＳ ゴシック" w:hAnsi="ＭＳ ゴシック" w:hint="eastAsia"/>
          <w:color w:val="000000" w:themeColor="text1"/>
        </w:rPr>
        <w:t>るようになっています。これらの抗腫瘍薬を</w:t>
      </w:r>
      <w:r w:rsidR="000B172A">
        <w:rPr>
          <w:rFonts w:ascii="ＭＳ ゴシック" w:eastAsia="ＭＳ ゴシック" w:hAnsi="ＭＳ ゴシック" w:hint="eastAsia"/>
          <w:color w:val="000000" w:themeColor="text1"/>
        </w:rPr>
        <w:t>手術治療と組み合わせることで、治療成績は改善して</w:t>
      </w:r>
      <w:r w:rsidR="00802019">
        <w:rPr>
          <w:rFonts w:ascii="ＭＳ ゴシック" w:eastAsia="ＭＳ ゴシック" w:hAnsi="ＭＳ ゴシック" w:hint="eastAsia"/>
          <w:color w:val="000000" w:themeColor="text1"/>
        </w:rPr>
        <w:t>いますが</w:t>
      </w:r>
      <w:r w:rsidR="000B172A">
        <w:rPr>
          <w:rFonts w:ascii="ＭＳ ゴシック" w:eastAsia="ＭＳ ゴシック" w:hAnsi="ＭＳ ゴシック" w:hint="eastAsia"/>
          <w:color w:val="000000" w:themeColor="text1"/>
        </w:rPr>
        <w:t>、抗腫瘍薬</w:t>
      </w:r>
      <w:r w:rsidR="001D530A">
        <w:rPr>
          <w:rFonts w:ascii="ＭＳ ゴシック" w:eastAsia="ＭＳ ゴシック" w:hAnsi="ＭＳ ゴシック" w:hint="eastAsia"/>
          <w:color w:val="000000" w:themeColor="text1"/>
        </w:rPr>
        <w:t>の循環器</w:t>
      </w:r>
      <w:r w:rsidR="000B172A">
        <w:rPr>
          <w:rFonts w:ascii="ＭＳ ゴシック" w:eastAsia="ＭＳ ゴシック" w:hAnsi="ＭＳ ゴシック" w:hint="eastAsia"/>
          <w:color w:val="000000" w:themeColor="text1"/>
        </w:rPr>
        <w:t>系</w:t>
      </w:r>
      <w:r w:rsidR="001D530A">
        <w:rPr>
          <w:rFonts w:ascii="ＭＳ ゴシック" w:eastAsia="ＭＳ ゴシック" w:hAnsi="ＭＳ ゴシック" w:hint="eastAsia"/>
          <w:color w:val="000000" w:themeColor="text1"/>
        </w:rPr>
        <w:t>（心臓や血管）</w:t>
      </w:r>
      <w:r w:rsidR="000B172A">
        <w:rPr>
          <w:rFonts w:ascii="ＭＳ ゴシック" w:eastAsia="ＭＳ ゴシック" w:hAnsi="ＭＳ ゴシック" w:hint="eastAsia"/>
          <w:color w:val="000000" w:themeColor="text1"/>
        </w:rPr>
        <w:t>への影響が無視できないことがわかってきました。</w:t>
      </w:r>
      <w:r w:rsidR="00163822">
        <w:rPr>
          <w:rFonts w:ascii="ＭＳ ゴシック" w:eastAsia="ＭＳ ゴシック" w:hAnsi="ＭＳ ゴシック" w:hint="eastAsia"/>
          <w:color w:val="000000" w:themeColor="text1"/>
        </w:rPr>
        <w:t>本研究</w:t>
      </w:r>
      <w:r w:rsidR="003D3BCA">
        <w:rPr>
          <w:rFonts w:ascii="ＭＳ ゴシック" w:eastAsia="ＭＳ ゴシック" w:hAnsi="ＭＳ ゴシック" w:hint="eastAsia"/>
          <w:color w:val="000000" w:themeColor="text1"/>
        </w:rPr>
        <w:t>によって</w:t>
      </w:r>
      <w:r w:rsidR="00163822">
        <w:rPr>
          <w:rFonts w:ascii="ＭＳ ゴシック" w:eastAsia="ＭＳ ゴシック" w:hAnsi="ＭＳ ゴシック" w:hint="eastAsia"/>
          <w:color w:val="000000" w:themeColor="text1"/>
        </w:rPr>
        <w:t>、</w:t>
      </w:r>
      <w:r w:rsidR="00E95B4B">
        <w:rPr>
          <w:rFonts w:ascii="ＭＳ ゴシック" w:eastAsia="ＭＳ ゴシック" w:hAnsi="ＭＳ ゴシック" w:hint="eastAsia"/>
          <w:color w:val="000000" w:themeColor="text1"/>
        </w:rPr>
        <w:t>抗腫瘍薬治療</w:t>
      </w:r>
      <w:r w:rsidR="00341B6C">
        <w:rPr>
          <w:rFonts w:ascii="ＭＳ ゴシック" w:eastAsia="ＭＳ ゴシック" w:hAnsi="ＭＳ ゴシック" w:hint="eastAsia"/>
          <w:color w:val="000000" w:themeColor="text1"/>
        </w:rPr>
        <w:t>後の</w:t>
      </w:r>
      <w:r w:rsidR="00E95B4B">
        <w:rPr>
          <w:rFonts w:ascii="ＭＳ ゴシック" w:eastAsia="ＭＳ ゴシック" w:hAnsi="ＭＳ ゴシック" w:hint="eastAsia"/>
          <w:color w:val="000000" w:themeColor="text1"/>
        </w:rPr>
        <w:t>患者さん</w:t>
      </w:r>
      <w:r w:rsidR="005E66A3">
        <w:rPr>
          <w:rFonts w:ascii="ＭＳ ゴシック" w:eastAsia="ＭＳ ゴシック" w:hAnsi="ＭＳ ゴシック" w:hint="eastAsia"/>
          <w:color w:val="000000" w:themeColor="text1"/>
        </w:rPr>
        <w:t>に対しての</w:t>
      </w:r>
      <w:r w:rsidR="00AC7986">
        <w:rPr>
          <w:rFonts w:ascii="ＭＳ ゴシック" w:eastAsia="ＭＳ ゴシック" w:hAnsi="ＭＳ ゴシック" w:hint="eastAsia"/>
          <w:color w:val="000000" w:themeColor="text1"/>
        </w:rPr>
        <w:t>より安全な麻酔・全身管理を</w:t>
      </w:r>
      <w:r w:rsidR="005E66A3">
        <w:rPr>
          <w:rFonts w:ascii="ＭＳ ゴシック" w:eastAsia="ＭＳ ゴシック" w:hAnsi="ＭＳ ゴシック" w:hint="eastAsia"/>
          <w:color w:val="000000" w:themeColor="text1"/>
        </w:rPr>
        <w:t>提供できる重要な基礎情報</w:t>
      </w:r>
      <w:r w:rsidR="006D0B5A">
        <w:rPr>
          <w:rFonts w:ascii="ＭＳ ゴシック" w:eastAsia="ＭＳ ゴシック" w:hAnsi="ＭＳ ゴシック" w:hint="eastAsia"/>
          <w:color w:val="000000" w:themeColor="text1"/>
        </w:rPr>
        <w:t>が得られると</w:t>
      </w:r>
      <w:r w:rsidR="005452F0">
        <w:rPr>
          <w:rFonts w:ascii="ＭＳ ゴシック" w:eastAsia="ＭＳ ゴシック" w:hAnsi="ＭＳ ゴシック" w:hint="eastAsia"/>
          <w:color w:val="000000" w:themeColor="text1"/>
        </w:rPr>
        <w:t>、我々は考えています。</w:t>
      </w:r>
    </w:p>
    <w:p w14:paraId="16BA41B6" w14:textId="77777777" w:rsidR="00700FFE" w:rsidRPr="000976E3" w:rsidRDefault="00700FFE">
      <w:pPr>
        <w:spacing w:line="300" w:lineRule="exact"/>
        <w:rPr>
          <w:rFonts w:ascii="ＭＳ ゴシック" w:eastAsia="ＭＳ ゴシック" w:hAnsi="ＭＳ ゴシック"/>
          <w:color w:val="000000" w:themeColor="text1"/>
        </w:rPr>
      </w:pPr>
    </w:p>
    <w:p w14:paraId="027794B9" w14:textId="0E62DAF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【研究の目的】</w:t>
      </w:r>
    </w:p>
    <w:p w14:paraId="40913A20" w14:textId="7128D4CB" w:rsidR="00D76D90" w:rsidRPr="000976E3" w:rsidRDefault="004A1F16">
      <w:pPr>
        <w:spacing w:line="300" w:lineRule="exact"/>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総手術件数に対する、術前の抗腫瘍薬薬物療法をうけられている患者さんの割合</w:t>
      </w:r>
      <w:r w:rsidR="006825BD">
        <w:rPr>
          <w:rFonts w:ascii="ＭＳ ゴシック" w:eastAsia="ＭＳ ゴシック" w:hAnsi="ＭＳ ゴシック" w:hint="eastAsia"/>
          <w:color w:val="000000" w:themeColor="text1"/>
        </w:rPr>
        <w:t>を明らかにします</w:t>
      </w:r>
      <w:r w:rsidR="00695D0F">
        <w:rPr>
          <w:rFonts w:ascii="ＭＳ ゴシック" w:eastAsia="ＭＳ ゴシック" w:hAnsi="ＭＳ ゴシック" w:hint="eastAsia"/>
          <w:color w:val="000000" w:themeColor="text1"/>
        </w:rPr>
        <w:t>。</w:t>
      </w:r>
      <w:r w:rsidR="0038250B">
        <w:rPr>
          <w:rFonts w:ascii="ＭＳ ゴシック" w:eastAsia="ＭＳ ゴシック" w:hAnsi="ＭＳ ゴシック" w:hint="eastAsia"/>
          <w:color w:val="000000" w:themeColor="text1"/>
        </w:rPr>
        <w:t>悪性腫瘍手術の麻酔を受けられる患者さんのうち、</w:t>
      </w:r>
      <w:r w:rsidR="00C9473A">
        <w:rPr>
          <w:rFonts w:ascii="ＭＳ ゴシック" w:eastAsia="ＭＳ ゴシック" w:hAnsi="ＭＳ ゴシック" w:hint="eastAsia"/>
          <w:color w:val="000000" w:themeColor="text1"/>
        </w:rPr>
        <w:t>術前</w:t>
      </w:r>
      <w:r w:rsidR="003D3BCA">
        <w:rPr>
          <w:rFonts w:ascii="ＭＳ ゴシック" w:eastAsia="ＭＳ ゴシック" w:hAnsi="ＭＳ ゴシック" w:hint="eastAsia"/>
          <w:color w:val="000000" w:themeColor="text1"/>
        </w:rPr>
        <w:t>の</w:t>
      </w:r>
      <w:r w:rsidR="00C9473A">
        <w:rPr>
          <w:rFonts w:ascii="ＭＳ ゴシック" w:eastAsia="ＭＳ ゴシック" w:hAnsi="ＭＳ ゴシック" w:hint="eastAsia"/>
          <w:color w:val="000000" w:themeColor="text1"/>
        </w:rPr>
        <w:t>抗腫瘍薬による治療</w:t>
      </w:r>
      <w:r w:rsidR="0062367C">
        <w:rPr>
          <w:rFonts w:ascii="ＭＳ ゴシック" w:eastAsia="ＭＳ ゴシック" w:hAnsi="ＭＳ ゴシック" w:hint="eastAsia"/>
          <w:color w:val="000000" w:themeColor="text1"/>
        </w:rPr>
        <w:t>の有無を含めた</w:t>
      </w:r>
      <w:r w:rsidR="00FE5830">
        <w:rPr>
          <w:rFonts w:ascii="ＭＳ ゴシック" w:eastAsia="ＭＳ ゴシック" w:hAnsi="ＭＳ ゴシック" w:hint="eastAsia"/>
          <w:color w:val="000000" w:themeColor="text1"/>
        </w:rPr>
        <w:t>周術期・麻酔管理の記録を調査し</w:t>
      </w:r>
      <w:r w:rsidR="000B2AF0">
        <w:rPr>
          <w:rFonts w:ascii="ＭＳ ゴシック" w:eastAsia="ＭＳ ゴシック" w:hAnsi="ＭＳ ゴシック" w:hint="eastAsia"/>
          <w:color w:val="000000" w:themeColor="text1"/>
        </w:rPr>
        <w:t>、抗腫瘍薬の心血管系への影響を明らかにします。</w:t>
      </w:r>
      <w:r w:rsidR="006825BD">
        <w:rPr>
          <w:rFonts w:ascii="ＭＳ ゴシック" w:eastAsia="ＭＳ ゴシック" w:hAnsi="ＭＳ ゴシック" w:hint="eastAsia"/>
          <w:color w:val="000000" w:themeColor="text1"/>
        </w:rPr>
        <w:t>さらに、以前に抗腫瘍薬による薬物治療をうけられている患者さんの</w:t>
      </w:r>
      <w:r w:rsidR="00AD7CD8">
        <w:rPr>
          <w:rFonts w:ascii="ＭＳ ゴシック" w:eastAsia="ＭＳ ゴシック" w:hAnsi="ＭＳ ゴシック" w:hint="eastAsia"/>
          <w:color w:val="000000" w:themeColor="text1"/>
        </w:rPr>
        <w:t>周術期・麻酔管理の記録を、悪性腫瘍手術に限らず広く調査します。</w:t>
      </w:r>
    </w:p>
    <w:p w14:paraId="1E6FAAF5" w14:textId="492DC89A" w:rsidR="00700FFE" w:rsidRPr="000976E3" w:rsidRDefault="00700FFE">
      <w:pPr>
        <w:spacing w:line="300" w:lineRule="exact"/>
        <w:rPr>
          <w:rFonts w:ascii="ＭＳ ゴシック" w:eastAsia="ＭＳ ゴシック" w:hAnsi="ＭＳ ゴシック"/>
          <w:color w:val="000000" w:themeColor="text1"/>
        </w:rPr>
      </w:pPr>
    </w:p>
    <w:p w14:paraId="3CFE2E81" w14:textId="77777777"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【研究の方法】</w:t>
      </w:r>
    </w:p>
    <w:p w14:paraId="7E4AD8DC" w14:textId="19FC94E1" w:rsidR="0091768B" w:rsidRPr="000976E3" w:rsidRDefault="008313D1">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lastRenderedPageBreak/>
        <w:t>この研究は、東京大学医学部倫理委員会の承認を受け、東京大学大学院医学系研究科・医学部長の許可を受けて実施するものです。</w:t>
      </w:r>
      <w:r w:rsidR="0091768B" w:rsidRPr="000976E3">
        <w:rPr>
          <w:rFonts w:ascii="ＭＳ ゴシック" w:eastAsia="ＭＳ ゴシック" w:hAnsi="ＭＳ ゴシック" w:hint="eastAsia"/>
          <w:color w:val="000000" w:themeColor="text1"/>
          <w:u w:val="single"/>
        </w:rPr>
        <w:t>これまでの診療で</w:t>
      </w:r>
      <w:r w:rsidR="0051495F" w:rsidRPr="000976E3">
        <w:rPr>
          <w:rFonts w:ascii="ＭＳ ゴシック" w:eastAsia="ＭＳ ゴシック" w:hAnsi="ＭＳ ゴシック" w:hint="eastAsia"/>
          <w:color w:val="000000" w:themeColor="text1"/>
          <w:u w:val="single"/>
        </w:rPr>
        <w:t>手術室での術中管理に用いた画像データ、波形データ、数値データおよび使用薬剤記録、</w:t>
      </w:r>
      <w:r w:rsidR="0095368A" w:rsidRPr="000976E3">
        <w:rPr>
          <w:rFonts w:ascii="ＭＳ ゴシック" w:eastAsia="ＭＳ ゴシック" w:hAnsi="ＭＳ ゴシック" w:hint="eastAsia"/>
          <w:color w:val="000000" w:themeColor="text1"/>
          <w:u w:val="single"/>
        </w:rPr>
        <w:t>また診療録に記録されている病状記録、血液検査や尿検査結果、画像検査、病理検査などのデータ</w:t>
      </w:r>
      <w:r w:rsidR="0095368A" w:rsidRPr="000976E3">
        <w:rPr>
          <w:rFonts w:ascii="ＭＳ ゴシック" w:eastAsia="ＭＳ ゴシック" w:hAnsi="ＭＳ ゴシック" w:hint="eastAsia"/>
          <w:color w:val="000000" w:themeColor="text1"/>
        </w:rPr>
        <w:t>を収集して行う研究です。過去の診療記録を元に行いますので、該当する患者さんの現在・未来の診療内容には全く影響を与えませんし、新たにご負担いただくこともありません</w:t>
      </w:r>
      <w:r w:rsidR="0091768B" w:rsidRPr="000976E3">
        <w:rPr>
          <w:rFonts w:ascii="ＭＳ ゴシック" w:eastAsia="ＭＳ ゴシック" w:hAnsi="ＭＳ ゴシック" w:hint="eastAsia"/>
          <w:color w:val="000000" w:themeColor="text1"/>
        </w:rPr>
        <w:t>。</w:t>
      </w:r>
    </w:p>
    <w:p w14:paraId="6051A77A" w14:textId="0126C47F" w:rsidR="0030337B" w:rsidRPr="000976E3"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976E3" w:rsidRDefault="0030337B" w:rsidP="009F256E">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【個人情報の保護】</w:t>
      </w:r>
    </w:p>
    <w:p w14:paraId="16B8855A" w14:textId="77777777" w:rsidR="0030337B" w:rsidRPr="000976E3" w:rsidRDefault="0030337B" w:rsidP="0030337B">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641EB52A" w:rsidR="007418E7" w:rsidRPr="000976E3" w:rsidRDefault="0095368A" w:rsidP="00BA0A51">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収集された</w:t>
      </w:r>
      <w:r w:rsidR="00BA0A51" w:rsidRPr="000976E3">
        <w:rPr>
          <w:rFonts w:ascii="ＭＳ ゴシック" w:eastAsia="ＭＳ ゴシック" w:hAnsi="ＭＳ ゴシック" w:hint="eastAsia"/>
          <w:color w:val="000000" w:themeColor="text1"/>
        </w:rPr>
        <w:t>データ</w:t>
      </w:r>
      <w:r w:rsidR="007418E7" w:rsidRPr="000976E3">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D11B5">
        <w:rPr>
          <w:rFonts w:ascii="ＭＳ ゴシック" w:eastAsia="ＭＳ ゴシック" w:hAnsi="ＭＳ ゴシック" w:hint="eastAsia"/>
          <w:color w:val="000000" w:themeColor="text1"/>
        </w:rPr>
        <w:t>假屋太郎および</w:t>
      </w:r>
      <w:r w:rsidR="00BA0A51" w:rsidRPr="000976E3">
        <w:rPr>
          <w:rFonts w:ascii="ＭＳ ゴシック" w:eastAsia="ＭＳ ゴシック" w:hAnsi="ＭＳ ゴシック" w:hint="eastAsia"/>
          <w:color w:val="000000" w:themeColor="text1"/>
        </w:rPr>
        <w:t>内田寛治</w:t>
      </w:r>
      <w:r w:rsidR="007418E7" w:rsidRPr="000976E3">
        <w:rPr>
          <w:rFonts w:ascii="ＭＳ ゴシック" w:eastAsia="ＭＳ ゴシック" w:hAnsi="ＭＳ ゴシック" w:hint="eastAsia"/>
          <w:color w:val="000000" w:themeColor="text1"/>
        </w:rPr>
        <w:t>が、</w:t>
      </w:r>
      <w:r w:rsidR="00BA0A51" w:rsidRPr="000976E3">
        <w:rPr>
          <w:rFonts w:ascii="ＭＳ ゴシック" w:eastAsia="ＭＳ ゴシック" w:hAnsi="ＭＳ ゴシック" w:hint="eastAsia"/>
          <w:color w:val="000000" w:themeColor="text1"/>
        </w:rPr>
        <w:t>施錠された部屋の中で鍵のかかるロッカー、および</w:t>
      </w:r>
      <w:r w:rsidR="007418E7" w:rsidRPr="000976E3">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6F77E53F" w14:textId="17E93284" w:rsidR="0091768B" w:rsidRPr="001E5E5B" w:rsidRDefault="001E5E5B" w:rsidP="00BA0A51">
      <w:pPr>
        <w:spacing w:line="300" w:lineRule="exact"/>
        <w:ind w:firstLineChars="88" w:firstLine="194"/>
        <w:rPr>
          <w:rFonts w:ascii="ＭＳ ゴシック" w:eastAsia="ＭＳ ゴシック" w:hAnsi="ＭＳ ゴシック" w:cs="MS-Mincho"/>
          <w:color w:val="000000" w:themeColor="text1"/>
          <w:kern w:val="0"/>
        </w:rPr>
      </w:pPr>
      <w:r w:rsidRPr="00227D0C">
        <w:rPr>
          <w:rFonts w:ascii="ＭＳ ゴシック" w:eastAsia="ＭＳ ゴシック" w:hAnsi="ＭＳ ゴシック" w:cs="MS-Mincho" w:hint="eastAsia"/>
          <w:color w:val="000000" w:themeColor="text1"/>
          <w:kern w:val="0"/>
        </w:rPr>
        <w:t>この研究のためにご自分のデータを使用してほしくない場合は</w:t>
      </w:r>
      <w:r w:rsidRPr="00227D0C">
        <w:rPr>
          <w:rFonts w:ascii="ＭＳ ゴシック" w:eastAsia="ＭＳ ゴシック" w:hAnsi="ＭＳ ゴシック" w:cs="MS-Mincho"/>
          <w:color w:val="000000" w:themeColor="text1"/>
          <w:kern w:val="0"/>
        </w:rPr>
        <w:t>20</w:t>
      </w:r>
      <w:r w:rsidR="00335FF7" w:rsidRPr="00227D0C">
        <w:rPr>
          <w:rFonts w:ascii="ＭＳ ゴシック" w:eastAsia="ＭＳ ゴシック" w:hAnsi="ＭＳ ゴシック" w:cs="MS-Mincho"/>
          <w:color w:val="000000" w:themeColor="text1"/>
          <w:kern w:val="0"/>
        </w:rPr>
        <w:t>22</w:t>
      </w:r>
      <w:r w:rsidRPr="00227D0C">
        <w:rPr>
          <w:rFonts w:ascii="ＭＳ ゴシック" w:eastAsia="ＭＳ ゴシック" w:hAnsi="ＭＳ ゴシック" w:cs="MS-Mincho" w:hint="eastAsia"/>
          <w:color w:val="000000" w:themeColor="text1"/>
          <w:kern w:val="0"/>
        </w:rPr>
        <w:t>年</w:t>
      </w:r>
      <w:r w:rsidR="00335FF7" w:rsidRPr="00227D0C">
        <w:rPr>
          <w:rFonts w:ascii="ＭＳ ゴシック" w:eastAsia="ＭＳ ゴシック" w:hAnsi="ＭＳ ゴシック" w:cs="MS-Mincho"/>
          <w:color w:val="000000" w:themeColor="text1"/>
          <w:kern w:val="0"/>
        </w:rPr>
        <w:t>11</w:t>
      </w:r>
      <w:r w:rsidRPr="00227D0C">
        <w:rPr>
          <w:rFonts w:ascii="ＭＳ ゴシック" w:eastAsia="ＭＳ ゴシック" w:hAnsi="ＭＳ ゴシック" w:cs="MS-Mincho" w:hint="eastAsia"/>
          <w:color w:val="000000" w:themeColor="text1"/>
          <w:kern w:val="0"/>
        </w:rPr>
        <w:t>月</w:t>
      </w:r>
      <w:r w:rsidR="00335FF7" w:rsidRPr="00227D0C">
        <w:rPr>
          <w:rFonts w:ascii="ＭＳ ゴシック" w:eastAsia="ＭＳ ゴシック" w:hAnsi="ＭＳ ゴシック" w:cs="MS-Mincho"/>
          <w:color w:val="000000" w:themeColor="text1"/>
          <w:kern w:val="0"/>
        </w:rPr>
        <w:t>2</w:t>
      </w:r>
      <w:r w:rsidR="00B458DB" w:rsidRPr="00227D0C">
        <w:rPr>
          <w:rFonts w:ascii="ＭＳ ゴシック" w:eastAsia="ＭＳ ゴシック" w:hAnsi="ＭＳ ゴシック" w:cs="MS-Mincho"/>
          <w:color w:val="000000" w:themeColor="text1"/>
          <w:kern w:val="0"/>
        </w:rPr>
        <w:t>5</w:t>
      </w:r>
      <w:r w:rsidRPr="00227D0C">
        <w:rPr>
          <w:rFonts w:ascii="ＭＳ ゴシック" w:eastAsia="ＭＳ ゴシック" w:hAnsi="ＭＳ ゴシック" w:cs="MS-Mincho" w:hint="eastAsia"/>
          <w:color w:val="000000" w:themeColor="text1"/>
          <w:kern w:val="0"/>
        </w:rPr>
        <w:t>日ま</w:t>
      </w:r>
      <w:r w:rsidRPr="00A029FE">
        <w:rPr>
          <w:rFonts w:ascii="ＭＳ ゴシック" w:eastAsia="ＭＳ ゴシック" w:hAnsi="ＭＳ ゴシック" w:cs="MS-Mincho" w:hint="eastAsia"/>
          <w:color w:val="000000" w:themeColor="text1"/>
          <w:kern w:val="0"/>
        </w:rPr>
        <w:t>で</w:t>
      </w:r>
      <w:r w:rsidR="00806B8D" w:rsidRPr="00806B8D">
        <w:rPr>
          <w:rFonts w:ascii="ＭＳ ゴシック" w:eastAsia="ＭＳ ゴシック" w:hAnsi="ＭＳ ゴシック" w:cs="MS-Mincho" w:hint="eastAsia"/>
          <w:color w:val="000000" w:themeColor="text1"/>
          <w:kern w:val="0"/>
        </w:rPr>
        <w:t>、または手術後6カ月以内を目安に</w:t>
      </w:r>
      <w:r w:rsidR="0059016C">
        <w:rPr>
          <w:rFonts w:ascii="ＭＳ ゴシック" w:eastAsia="ＭＳ ゴシック" w:hAnsi="ＭＳ ゴシック" w:cs="MS-Mincho" w:hint="eastAsia"/>
          <w:color w:val="000000" w:themeColor="text1"/>
          <w:kern w:val="0"/>
        </w:rPr>
        <w:t>、</w:t>
      </w:r>
      <w:r w:rsidR="00806B8D" w:rsidRPr="00806B8D">
        <w:rPr>
          <w:rFonts w:ascii="ＭＳ ゴシック" w:eastAsia="ＭＳ ゴシック" w:hAnsi="ＭＳ ゴシック" w:cs="MS-Mincho" w:hint="eastAsia"/>
          <w:color w:val="000000" w:themeColor="text1"/>
          <w:kern w:val="0"/>
        </w:rPr>
        <w:t>主治医に</w:t>
      </w:r>
      <w:r w:rsidRPr="00D82D50">
        <w:rPr>
          <w:rFonts w:ascii="ＭＳ ゴシック" w:eastAsia="ＭＳ ゴシック" w:hAnsi="ＭＳ ゴシック" w:cs="MS-Mincho" w:hint="eastAsia"/>
          <w:color w:val="000000" w:themeColor="text1"/>
          <w:kern w:val="0"/>
        </w:rPr>
        <w:t>お伝えいただくか、下記の研究事務局までご連絡ください。</w:t>
      </w:r>
      <w:r>
        <w:rPr>
          <w:rFonts w:ascii="ＭＳ ゴシック" w:eastAsia="ＭＳ ゴシック" w:hAnsi="ＭＳ ゴシック" w:cs="MS-Mincho" w:hint="eastAsia"/>
          <w:color w:val="000000" w:themeColor="text1"/>
          <w:kern w:val="0"/>
        </w:rPr>
        <w:t>期日まで</w:t>
      </w:r>
      <w:r w:rsidRPr="00D82D50">
        <w:rPr>
          <w:rFonts w:ascii="ＭＳ ゴシック" w:eastAsia="ＭＳ ゴシック" w:hAnsi="ＭＳ ゴシック" w:cs="MS-Mincho" w:hint="eastAsia"/>
          <w:color w:val="000000" w:themeColor="text1"/>
          <w:kern w:val="0"/>
        </w:rPr>
        <w:t>にご連絡をいただかなかった場合、ご了承いただいたものとさせて頂きます</w:t>
      </w:r>
    </w:p>
    <w:p w14:paraId="65A28EAE" w14:textId="57307313" w:rsidR="005D7AC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研究結果は、個人が特定出来ない形式で</w:t>
      </w:r>
      <w:r w:rsidR="00051B19" w:rsidRPr="000976E3">
        <w:rPr>
          <w:rFonts w:ascii="ＭＳ ゴシック" w:eastAsia="ＭＳ ゴシック" w:hAnsi="ＭＳ ゴシック" w:cs="MS-Mincho" w:hint="eastAsia"/>
          <w:color w:val="000000" w:themeColor="text1"/>
          <w:kern w:val="0"/>
        </w:rPr>
        <w:t>学会等</w:t>
      </w:r>
      <w:r w:rsidR="0095368A" w:rsidRPr="000976E3">
        <w:rPr>
          <w:rFonts w:ascii="ＭＳ ゴシック" w:eastAsia="ＭＳ ゴシック" w:hAnsi="ＭＳ ゴシック" w:cs="MS-Mincho" w:hint="eastAsia"/>
          <w:color w:val="000000" w:themeColor="text1"/>
          <w:kern w:val="0"/>
        </w:rPr>
        <w:t>に</w:t>
      </w:r>
      <w:r w:rsidRPr="000976E3">
        <w:rPr>
          <w:rFonts w:ascii="ＭＳ ゴシック" w:eastAsia="ＭＳ ゴシック" w:hAnsi="ＭＳ ゴシック" w:cs="MS-Mincho" w:hint="eastAsia"/>
          <w:color w:val="000000" w:themeColor="text1"/>
          <w:kern w:val="0"/>
        </w:rPr>
        <w:t>発表されます。収集したデータは厳重な管理のもと、</w:t>
      </w:r>
      <w:r w:rsidR="00680D98" w:rsidRPr="000976E3">
        <w:rPr>
          <w:rFonts w:ascii="ＭＳ ゴシック" w:eastAsia="ＭＳ ゴシック" w:hAnsi="ＭＳ ゴシック" w:cs="MS-Mincho" w:hint="eastAsia"/>
          <w:color w:val="000000" w:themeColor="text1"/>
          <w:kern w:val="0"/>
        </w:rPr>
        <w:t>研究終了後</w:t>
      </w:r>
      <w:r w:rsidR="00680D98" w:rsidRPr="000976E3">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976E3">
        <w:rPr>
          <w:rFonts w:ascii="ＭＳ ゴシック" w:eastAsia="ＭＳ ゴシック" w:hAnsi="ＭＳ ゴシック" w:cs="MS-Mincho" w:hint="eastAsia"/>
          <w:color w:val="000000" w:themeColor="text1"/>
          <w:kern w:val="0"/>
        </w:rPr>
        <w:t>いた</w:t>
      </w:r>
      <w:r w:rsidR="00680D98" w:rsidRPr="000976E3">
        <w:rPr>
          <w:rFonts w:ascii="ＭＳ ゴシック" w:eastAsia="ＭＳ ゴシック" w:hAnsi="ＭＳ ゴシック" w:cs="MS-Mincho" w:hint="eastAsia"/>
          <w:color w:val="000000" w:themeColor="text1"/>
          <w:kern w:val="0"/>
        </w:rPr>
        <w:t>します</w:t>
      </w:r>
      <w:r w:rsidR="00BE00EC" w:rsidRPr="000976E3">
        <w:rPr>
          <w:rFonts w:ascii="ＭＳ ゴシック" w:eastAsia="ＭＳ ゴシック" w:hAnsi="ＭＳ ゴシック" w:cs="MS-Mincho" w:hint="eastAsia"/>
          <w:color w:val="000000" w:themeColor="text1"/>
          <w:kern w:val="0"/>
        </w:rPr>
        <w:t>ので</w:t>
      </w:r>
      <w:r w:rsidR="00680D98" w:rsidRPr="000976E3">
        <w:rPr>
          <w:rFonts w:ascii="ＭＳ ゴシック" w:eastAsia="ＭＳ ゴシック" w:hAnsi="ＭＳ ゴシック" w:cs="MS-Mincho" w:hint="eastAsia"/>
          <w:color w:val="000000" w:themeColor="text1"/>
          <w:kern w:val="0"/>
        </w:rPr>
        <w:t>下記までご連絡ください。</w:t>
      </w:r>
      <w:r w:rsidR="0091768B" w:rsidRPr="000976E3">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429930A4" w14:textId="77777777" w:rsidR="00BE4B20" w:rsidRPr="000976E3" w:rsidRDefault="00BE4B20"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8489F86" w14:textId="15F3F651" w:rsidR="005D7ACE" w:rsidRPr="008D32E5" w:rsidRDefault="008D32E5" w:rsidP="008D32E5">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w:t>
      </w:r>
      <w:r w:rsidR="00BE4B20">
        <w:rPr>
          <w:rFonts w:ascii="ＭＳ ゴシック" w:eastAsia="ＭＳ ゴシック" w:hAnsi="ＭＳ ゴシック" w:hint="eastAsia"/>
          <w:color w:val="000000" w:themeColor="text1"/>
        </w:rPr>
        <w:t>利益相反について</w:t>
      </w:r>
      <w:r w:rsidRPr="000976E3">
        <w:rPr>
          <w:rFonts w:ascii="ＭＳ ゴシック" w:eastAsia="ＭＳ ゴシック" w:hAnsi="ＭＳ ゴシック" w:hint="eastAsia"/>
          <w:color w:val="000000" w:themeColor="text1"/>
        </w:rPr>
        <w:t>】</w:t>
      </w:r>
    </w:p>
    <w:p w14:paraId="051CAA41" w14:textId="6BD97C73" w:rsidR="005D7ACE" w:rsidRPr="00961E2C" w:rsidRDefault="005D7ACE" w:rsidP="009F256E">
      <w:pPr>
        <w:autoSpaceDE w:val="0"/>
        <w:autoSpaceDN w:val="0"/>
        <w:adjustRightInd w:val="0"/>
        <w:spacing w:line="300" w:lineRule="exact"/>
        <w:ind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cs="ＭＳ 明朝" w:hint="eastAsia"/>
          <w:color w:val="000000" w:themeColor="text1"/>
        </w:rPr>
        <w:t>この研究に関する費用は、東京大学大学院医学系研究科・医学部</w:t>
      </w:r>
      <w:r w:rsidR="00BA0A51" w:rsidRPr="000976E3">
        <w:rPr>
          <w:rFonts w:ascii="ＭＳ ゴシック" w:eastAsia="ＭＳ ゴシック" w:hAnsi="ＭＳ ゴシック" w:cs="ＭＳ 明朝" w:hint="eastAsia"/>
          <w:color w:val="000000" w:themeColor="text1"/>
        </w:rPr>
        <w:t>外科学専攻</w:t>
      </w:r>
      <w:r w:rsidR="008D7580">
        <w:rPr>
          <w:rFonts w:ascii="ＭＳ ゴシック" w:eastAsia="ＭＳ ゴシック" w:hAnsi="ＭＳ ゴシック" w:cs="ＭＳ 明朝" w:hint="eastAsia"/>
          <w:color w:val="000000" w:themeColor="text1"/>
        </w:rPr>
        <w:t>生体</w:t>
      </w:r>
      <w:r w:rsidR="00BA0A51" w:rsidRPr="000976E3">
        <w:rPr>
          <w:rFonts w:ascii="ＭＳ ゴシック" w:eastAsia="ＭＳ ゴシック" w:hAnsi="ＭＳ ゴシック" w:cs="ＭＳ 明朝" w:hint="eastAsia"/>
          <w:color w:val="000000" w:themeColor="text1"/>
        </w:rPr>
        <w:t>管理</w:t>
      </w:r>
      <w:r w:rsidR="00BA0A51" w:rsidRPr="00961E2C">
        <w:rPr>
          <w:rFonts w:ascii="ＭＳ ゴシック" w:eastAsia="ＭＳ ゴシック" w:hAnsi="ＭＳ ゴシック" w:cs="ＭＳ 明朝" w:hint="eastAsia"/>
          <w:color w:val="000000" w:themeColor="text1"/>
        </w:rPr>
        <w:t>医学講座麻酔学</w:t>
      </w:r>
      <w:r w:rsidRPr="00961E2C">
        <w:rPr>
          <w:rFonts w:ascii="ＭＳ ゴシック" w:eastAsia="ＭＳ ゴシック" w:hAnsi="ＭＳ ゴシック" w:cs="ＭＳ 明朝" w:hint="eastAsia"/>
          <w:color w:val="000000" w:themeColor="text1"/>
        </w:rPr>
        <w:t>研究室の運営費（</w:t>
      </w:r>
      <w:r w:rsidR="00BA0A51" w:rsidRPr="00961E2C">
        <w:rPr>
          <w:rFonts w:ascii="ＭＳ ゴシック" w:eastAsia="ＭＳ ゴシック" w:hAnsi="ＭＳ ゴシック" w:cs="ＭＳ 明朝" w:hint="eastAsia"/>
          <w:color w:val="000000" w:themeColor="text1"/>
        </w:rPr>
        <w:t>基盤研究費</w:t>
      </w:r>
      <w:r w:rsidRPr="00961E2C">
        <w:rPr>
          <w:rFonts w:ascii="ＭＳ ゴシック" w:eastAsia="ＭＳ ゴシック" w:hAnsi="ＭＳ ゴシック" w:cs="ＭＳ 明朝" w:hint="eastAsia"/>
          <w:color w:val="000000" w:themeColor="text1"/>
        </w:rPr>
        <w:t>）から支出されています。</w:t>
      </w:r>
    </w:p>
    <w:p w14:paraId="37BC3989" w14:textId="16929D14" w:rsidR="005D7ACE" w:rsidRPr="000976E3" w:rsidRDefault="0095368A">
      <w:pPr>
        <w:spacing w:line="280" w:lineRule="exact"/>
        <w:ind w:left="1"/>
        <w:rPr>
          <w:rFonts w:ascii="ＭＳ ゴシック" w:eastAsia="ＭＳ ゴシック" w:hAnsi="ＭＳ ゴシック"/>
          <w:color w:val="000000" w:themeColor="text1"/>
        </w:rPr>
      </w:pPr>
      <w:r w:rsidRPr="00961E2C">
        <w:rPr>
          <w:rFonts w:ascii="ＭＳ ゴシック" w:eastAsia="ＭＳ ゴシック" w:hAnsi="ＭＳ ゴシック" w:hint="eastAsia"/>
          <w:color w:val="000000" w:themeColor="text1"/>
        </w:rPr>
        <w:t xml:space="preserve">　本</w:t>
      </w:r>
      <w:r w:rsidR="005D7ACE" w:rsidRPr="00961E2C">
        <w:rPr>
          <w:rFonts w:ascii="ＭＳ ゴシック" w:eastAsia="ＭＳ ゴシック" w:hAnsi="ＭＳ ゴシック" w:hint="eastAsia"/>
          <w:color w:val="000000" w:themeColor="text1"/>
        </w:rPr>
        <w:t>研究</w:t>
      </w:r>
      <w:r w:rsidR="00BA0A51" w:rsidRPr="00961E2C">
        <w:rPr>
          <w:rFonts w:ascii="ＭＳ ゴシック" w:eastAsia="ＭＳ ゴシック" w:hAnsi="ＭＳ ゴシック" w:hint="eastAsia"/>
          <w:color w:val="000000" w:themeColor="text1"/>
        </w:rPr>
        <w:t>に従事する者のうち、内田寛治は、</w:t>
      </w:r>
      <w:r w:rsidR="00961E2C" w:rsidRPr="00961E2C">
        <w:rPr>
          <w:rFonts w:ascii="ＭＳ ゴシック" w:eastAsia="ＭＳ ゴシック" w:hAnsi="ＭＳ ゴシック" w:hint="eastAsia"/>
          <w:color w:val="000000" w:themeColor="text1"/>
        </w:rPr>
        <w:t>ニプロ</w:t>
      </w:r>
      <w:r w:rsidR="00BA0A51" w:rsidRPr="00961E2C">
        <w:rPr>
          <w:rFonts w:ascii="ＭＳ ゴシック" w:eastAsia="ＭＳ ゴシック" w:hAnsi="ＭＳ ゴシック" w:hint="eastAsia"/>
          <w:color w:val="000000" w:themeColor="text1"/>
        </w:rPr>
        <w:t>株式会社との共同研究契約を締結しておりますが、研究資金を用いることはございません。その他</w:t>
      </w:r>
      <w:r w:rsidR="005D7ACE" w:rsidRPr="00961E2C">
        <w:rPr>
          <w:rFonts w:ascii="ＭＳ ゴシック" w:eastAsia="ＭＳ ゴシック" w:hAnsi="ＭＳ ゴシック" w:hint="eastAsia"/>
          <w:color w:val="000000" w:themeColor="text1"/>
        </w:rPr>
        <w:t>開示すべき利益相反関係</w:t>
      </w:r>
      <w:r w:rsidR="005D7ACE" w:rsidRPr="000976E3">
        <w:rPr>
          <w:rFonts w:ascii="ＭＳ ゴシック" w:eastAsia="ＭＳ ゴシック" w:hAnsi="ＭＳ ゴシック" w:hint="eastAsia"/>
          <w:color w:val="000000" w:themeColor="text1"/>
        </w:rPr>
        <w:t>はありません。</w:t>
      </w:r>
      <w:r w:rsidR="00BA0A51" w:rsidRPr="000976E3">
        <w:rPr>
          <w:rFonts w:ascii="ＭＳ ゴシック" w:eastAsia="ＭＳ ゴシック" w:hAnsi="ＭＳ ゴシック" w:hint="eastAsia"/>
          <w:color w:val="000000" w:themeColor="text1"/>
        </w:rPr>
        <w:t>東京大学医学部利益相反アドバイザリー機関に報告し、利益相反マネジメントを適正に行っています。</w:t>
      </w:r>
    </w:p>
    <w:p w14:paraId="27213788" w14:textId="470D0E66" w:rsidR="005D7ACE" w:rsidRPr="000976E3" w:rsidRDefault="0095368A">
      <w:pPr>
        <w:spacing w:line="280" w:lineRule="exact"/>
        <w:ind w:left="1"/>
        <w:rPr>
          <w:rFonts w:ascii="ＭＳ ゴシック" w:eastAsia="ＭＳ ゴシック" w:hAnsi="ＭＳ ゴシック"/>
          <w:bCs/>
          <w:color w:val="000000" w:themeColor="text1"/>
        </w:rPr>
      </w:pPr>
      <w:r w:rsidRPr="000976E3">
        <w:rPr>
          <w:rFonts w:ascii="ＭＳ ゴシック" w:eastAsia="ＭＳ ゴシック" w:hAnsi="ＭＳ ゴシック" w:hint="eastAsia"/>
          <w:color w:val="000000" w:themeColor="text1"/>
        </w:rPr>
        <w:t xml:space="preserve">　本研究は、研究の実施や報告の際に、</w:t>
      </w:r>
      <w:r w:rsidR="002B24AC">
        <w:rPr>
          <w:rFonts w:ascii="ＭＳ ゴシック" w:eastAsia="ＭＳ ゴシック" w:hAnsi="ＭＳ ゴシック" w:hint="eastAsia"/>
          <w:color w:val="000000" w:themeColor="text1"/>
        </w:rPr>
        <w:t>ニプロ株式会社</w:t>
      </w:r>
      <w:r w:rsidRPr="000976E3">
        <w:rPr>
          <w:rFonts w:ascii="ＭＳ ゴシック" w:eastAsia="ＭＳ ゴシック" w:hAnsi="ＭＳ ゴシック" w:hint="eastAsia"/>
          <w:color w:val="000000" w:themeColor="text1"/>
        </w:rPr>
        <w:t>に都合のよい成績となるよう意図的に導いたりすることはありません。</w:t>
      </w:r>
    </w:p>
    <w:p w14:paraId="405C247D" w14:textId="13A3B5EF" w:rsidR="005D7ACE" w:rsidRPr="000976E3" w:rsidRDefault="005D7ACE">
      <w:pPr>
        <w:spacing w:line="280" w:lineRule="exact"/>
        <w:ind w:left="1"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hint="eastAsia"/>
          <w:bCs/>
          <w:color w:val="000000" w:themeColor="text1"/>
        </w:rPr>
        <w:t>尚、あなたへの謝金はございません。</w:t>
      </w:r>
    </w:p>
    <w:p w14:paraId="29F09F36" w14:textId="3D777DE5" w:rsidR="008D412D" w:rsidRPr="000976E3"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961E2C">
        <w:rPr>
          <w:rFonts w:ascii="ＭＳ ゴシック" w:eastAsia="ＭＳ ゴシック" w:hAnsi="ＭＳ ゴシック"/>
          <w:color w:val="000000" w:themeColor="text1"/>
        </w:rPr>
        <w:t>20</w:t>
      </w:r>
      <w:r w:rsidR="00242802" w:rsidRPr="00961E2C">
        <w:rPr>
          <w:rFonts w:ascii="ＭＳ ゴシック" w:eastAsia="ＭＳ ゴシック" w:hAnsi="ＭＳ ゴシック"/>
          <w:color w:val="000000" w:themeColor="text1"/>
        </w:rPr>
        <w:t>22</w:t>
      </w:r>
      <w:r w:rsidRPr="00961E2C">
        <w:rPr>
          <w:rFonts w:ascii="ＭＳ ゴシック" w:eastAsia="ＭＳ ゴシック" w:hAnsi="ＭＳ ゴシック" w:hint="eastAsia"/>
          <w:color w:val="000000" w:themeColor="text1"/>
        </w:rPr>
        <w:t>年</w:t>
      </w:r>
      <w:r w:rsidR="00242802" w:rsidRPr="00961E2C">
        <w:rPr>
          <w:rFonts w:ascii="ＭＳ ゴシック" w:eastAsia="ＭＳ ゴシック" w:hAnsi="ＭＳ ゴシック"/>
          <w:color w:val="000000" w:themeColor="text1"/>
        </w:rPr>
        <w:t>10</w:t>
      </w:r>
      <w:r w:rsidRPr="00961E2C">
        <w:rPr>
          <w:rFonts w:ascii="ＭＳ ゴシック" w:eastAsia="ＭＳ ゴシック" w:hAnsi="ＭＳ ゴシック"/>
          <w:color w:val="000000" w:themeColor="text1"/>
        </w:rPr>
        <w:t>月</w:t>
      </w:r>
    </w:p>
    <w:p w14:paraId="0F189F41" w14:textId="77777777"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976E3" w:rsidRDefault="005D7ACE">
      <w:pPr>
        <w:spacing w:line="300" w:lineRule="exact"/>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【問い合わせ先】</w:t>
      </w:r>
    </w:p>
    <w:p w14:paraId="13BBBCB5" w14:textId="5ABDFDE6" w:rsidR="00242802" w:rsidRDefault="005D7ACE" w:rsidP="00242802">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東京大学医学部附属病院</w:t>
      </w:r>
      <w:r w:rsidR="003D5870" w:rsidRPr="000976E3">
        <w:rPr>
          <w:rFonts w:ascii="ＭＳ ゴシック" w:eastAsia="ＭＳ ゴシック" w:hAnsi="ＭＳ ゴシック" w:cs="MS-Mincho" w:hint="eastAsia"/>
          <w:color w:val="000000" w:themeColor="text1"/>
          <w:kern w:val="0"/>
        </w:rPr>
        <w:t>麻酔</w:t>
      </w:r>
      <w:r w:rsidRPr="000976E3">
        <w:rPr>
          <w:rFonts w:ascii="ＭＳ ゴシック" w:eastAsia="ＭＳ ゴシック" w:hAnsi="ＭＳ ゴシック" w:cs="MS-Mincho" w:hint="eastAsia"/>
          <w:color w:val="000000" w:themeColor="text1"/>
          <w:kern w:val="0"/>
        </w:rPr>
        <w:t>科</w:t>
      </w:r>
      <w:r w:rsidR="003D5870" w:rsidRPr="000976E3">
        <w:rPr>
          <w:rFonts w:ascii="ＭＳ ゴシック" w:eastAsia="ＭＳ ゴシック" w:hAnsi="ＭＳ ゴシック" w:cs="MS-Mincho" w:hint="eastAsia"/>
          <w:color w:val="000000" w:themeColor="text1"/>
          <w:kern w:val="0"/>
        </w:rPr>
        <w:t>・痛みセンター</w:t>
      </w:r>
      <w:r w:rsidRPr="000976E3">
        <w:rPr>
          <w:rFonts w:ascii="ＭＳ ゴシック" w:eastAsia="ＭＳ ゴシック" w:hAnsi="ＭＳ ゴシック" w:cs="MS-Mincho" w:hint="eastAsia"/>
          <w:color w:val="000000" w:themeColor="text1"/>
          <w:kern w:val="0"/>
        </w:rPr>
        <w:t xml:space="preserve">　</w:t>
      </w:r>
      <w:r w:rsidR="003D11B5">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講師</w:t>
      </w:r>
      <w:r w:rsidR="003D11B5">
        <w:rPr>
          <w:rFonts w:ascii="ＭＳ ゴシック" w:eastAsia="ＭＳ ゴシック" w:hAnsi="ＭＳ ゴシック" w:cs="MS-Mincho" w:hint="eastAsia"/>
          <w:color w:val="000000" w:themeColor="text1"/>
          <w:kern w:val="0"/>
        </w:rPr>
        <w:tab/>
      </w:r>
      <w:r w:rsidR="00242802">
        <w:rPr>
          <w:rFonts w:ascii="ＭＳ ゴシック" w:eastAsia="ＭＳ ゴシック" w:hAnsi="ＭＳ ゴシック" w:cs="MS-Mincho" w:hint="eastAsia"/>
          <w:color w:val="000000" w:themeColor="text1"/>
          <w:kern w:val="0"/>
        </w:rPr>
        <w:t>假屋太郎</w:t>
      </w:r>
    </w:p>
    <w:p w14:paraId="4593AD7A" w14:textId="127B6971" w:rsidR="003D11B5" w:rsidRPr="003D11B5" w:rsidRDefault="003D11B5" w:rsidP="003D11B5">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教授</w:t>
      </w:r>
      <w:r>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内田寛治</w:t>
      </w:r>
    </w:p>
    <w:p w14:paraId="01B68082" w14:textId="77777777"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住所：東京都文京区本郷７－３－１</w:t>
      </w:r>
    </w:p>
    <w:p w14:paraId="516C9FDE" w14:textId="22FA3E9E"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電話：</w:t>
      </w:r>
      <w:r w:rsidRPr="000976E3">
        <w:rPr>
          <w:rFonts w:ascii="ＭＳ ゴシック" w:eastAsia="ＭＳ ゴシック" w:hAnsi="ＭＳ ゴシック" w:cs="MS-Mincho"/>
          <w:color w:val="000000" w:themeColor="text1"/>
          <w:kern w:val="0"/>
        </w:rPr>
        <w:t>03</w:t>
      </w:r>
      <w:r w:rsidR="003D5870" w:rsidRPr="000976E3">
        <w:rPr>
          <w:rFonts w:ascii="ＭＳ ゴシック" w:eastAsia="ＭＳ ゴシック" w:hAnsi="ＭＳ ゴシック" w:cs="MS-Mincho"/>
          <w:color w:val="000000" w:themeColor="text1"/>
          <w:kern w:val="0"/>
        </w:rPr>
        <w:t>-5800-8668</w:t>
      </w:r>
      <w:r w:rsidRPr="000976E3">
        <w:rPr>
          <w:rFonts w:ascii="ＭＳ ゴシック" w:eastAsia="ＭＳ ゴシック" w:hAnsi="ＭＳ ゴシック" w:cs="MS-Mincho" w:hint="eastAsia"/>
          <w:color w:val="000000" w:themeColor="text1"/>
          <w:kern w:val="0"/>
        </w:rPr>
        <w:t xml:space="preserve">　</w:t>
      </w:r>
      <w:r w:rsidRPr="000976E3">
        <w:rPr>
          <w:rFonts w:ascii="ＭＳ ゴシック" w:eastAsia="ＭＳ ゴシック" w:hAnsi="ＭＳ ゴシック" w:cs="MS-Mincho"/>
          <w:color w:val="000000" w:themeColor="text1"/>
          <w:kern w:val="0"/>
        </w:rPr>
        <w:t xml:space="preserve"> FAX：03-5800-</w:t>
      </w:r>
      <w:r w:rsidR="003D5870" w:rsidRPr="000976E3">
        <w:rPr>
          <w:rFonts w:ascii="ＭＳ ゴシック" w:eastAsia="ＭＳ ゴシック" w:hAnsi="ＭＳ ゴシック" w:cs="MS-Mincho"/>
          <w:color w:val="000000" w:themeColor="text1"/>
          <w:kern w:val="0"/>
        </w:rPr>
        <w:t>8938</w:t>
      </w:r>
    </w:p>
    <w:p w14:paraId="3B01E47C" w14:textId="256D42B8" w:rsidR="00242802" w:rsidRDefault="007442F8" w:rsidP="007442F8">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Eメールでのお問い合わせ：</w:t>
      </w:r>
      <w:r>
        <w:rPr>
          <w:rFonts w:ascii="ＭＳ ゴシック" w:eastAsia="ＭＳ ゴシック" w:hAnsi="ＭＳ ゴシック" w:cs="MS-Mincho" w:hint="eastAsia"/>
          <w:color w:val="000000" w:themeColor="text1"/>
          <w:kern w:val="0"/>
        </w:rPr>
        <w:tab/>
      </w:r>
      <w:r w:rsidR="00242802" w:rsidRPr="00242802">
        <w:rPr>
          <w:rFonts w:ascii="ＭＳ ゴシック" w:eastAsia="ＭＳ ゴシック" w:hAnsi="ＭＳ ゴシック" w:cs="MS-Mincho"/>
          <w:color w:val="000000" w:themeColor="text1"/>
          <w:kern w:val="0"/>
        </w:rPr>
        <w:t>kariya-tky@umin.ac.jp</w:t>
      </w:r>
    </w:p>
    <w:p w14:paraId="02E3C507" w14:textId="10FF4965" w:rsidR="00301827" w:rsidRPr="00242802" w:rsidRDefault="007442F8" w:rsidP="00242802">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uchidak-ane@h.u-tokyo.ac.jp</w:t>
      </w:r>
    </w:p>
    <w:sectPr w:rsidR="00301827" w:rsidRPr="00242802"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E310" w14:textId="77777777" w:rsidR="00390D66" w:rsidRDefault="00390D66">
      <w:r>
        <w:separator/>
      </w:r>
    </w:p>
  </w:endnote>
  <w:endnote w:type="continuationSeparator" w:id="0">
    <w:p w14:paraId="5F84B0DA" w14:textId="77777777" w:rsidR="00390D66" w:rsidRDefault="003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A722" w14:textId="6E26486E"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5E5B">
      <w:rPr>
        <w:rStyle w:val="a4"/>
        <w:noProof/>
      </w:rPr>
      <w:t>3</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6FDD" w14:textId="77777777" w:rsidR="00390D66" w:rsidRDefault="00390D66">
      <w:r>
        <w:separator/>
      </w:r>
    </w:p>
  </w:footnote>
  <w:footnote w:type="continuationSeparator" w:id="0">
    <w:p w14:paraId="75D279B9" w14:textId="77777777" w:rsidR="00390D66" w:rsidRDefault="0039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86F" w14:textId="58C4782D" w:rsidR="00913AA1" w:rsidRDefault="0031083C" w:rsidP="00301827">
    <w:pPr>
      <w:pStyle w:val="a6"/>
      <w:jc w:val="right"/>
    </w:pPr>
    <w:bookmarkStart w:id="0" w:name="_Hlk481083940"/>
    <w:bookmarkEnd w:id="0"/>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0443343D" wp14:editId="5FDCCE82">
              <wp:simplePos x="0" y="0"/>
              <wp:positionH relativeFrom="column">
                <wp:posOffset>4746625</wp:posOffset>
              </wp:positionH>
              <wp:positionV relativeFrom="paragraph">
                <wp:posOffset>-47625</wp:posOffset>
              </wp:positionV>
              <wp:extent cx="647700" cy="281305"/>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3343D"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7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W4DgIAAB4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">
              <v:textbox style="mso-fit-shape-to-text:t">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4876796">
    <w:abstractNumId w:val="1"/>
  </w:num>
  <w:num w:numId="2" w16cid:durableId="282737098">
    <w:abstractNumId w:val="0"/>
  </w:num>
  <w:num w:numId="3" w16cid:durableId="274406578">
    <w:abstractNumId w:val="2"/>
  </w:num>
  <w:num w:numId="4" w16cid:durableId="11968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TExtDS3MLM0sjRW0lEKTi0uzszPAykwqgUArt6O5iwAAAA="/>
  </w:docVars>
  <w:rsids>
    <w:rsidRoot w:val="00301827"/>
    <w:rsid w:val="00014F47"/>
    <w:rsid w:val="00042CD3"/>
    <w:rsid w:val="00051B19"/>
    <w:rsid w:val="000536A4"/>
    <w:rsid w:val="000765E8"/>
    <w:rsid w:val="000831C3"/>
    <w:rsid w:val="000976E3"/>
    <w:rsid w:val="000A3C02"/>
    <w:rsid w:val="000A60DD"/>
    <w:rsid w:val="000B172A"/>
    <w:rsid w:val="000B2AF0"/>
    <w:rsid w:val="000B4974"/>
    <w:rsid w:val="000C0A08"/>
    <w:rsid w:val="000C5C7F"/>
    <w:rsid w:val="000C6AFB"/>
    <w:rsid w:val="001320F5"/>
    <w:rsid w:val="00135755"/>
    <w:rsid w:val="00146821"/>
    <w:rsid w:val="00147D2A"/>
    <w:rsid w:val="00163822"/>
    <w:rsid w:val="001673AE"/>
    <w:rsid w:val="001716E4"/>
    <w:rsid w:val="00173926"/>
    <w:rsid w:val="001853AA"/>
    <w:rsid w:val="001D530A"/>
    <w:rsid w:val="001E2A53"/>
    <w:rsid w:val="001E5E5B"/>
    <w:rsid w:val="00211C9C"/>
    <w:rsid w:val="002208EC"/>
    <w:rsid w:val="00227D0C"/>
    <w:rsid w:val="0023016B"/>
    <w:rsid w:val="002318F2"/>
    <w:rsid w:val="00242802"/>
    <w:rsid w:val="00244812"/>
    <w:rsid w:val="00251733"/>
    <w:rsid w:val="0028270D"/>
    <w:rsid w:val="002940C8"/>
    <w:rsid w:val="002A5E9A"/>
    <w:rsid w:val="002B24AC"/>
    <w:rsid w:val="002B3612"/>
    <w:rsid w:val="00301827"/>
    <w:rsid w:val="0030337B"/>
    <w:rsid w:val="0031083C"/>
    <w:rsid w:val="00331CB2"/>
    <w:rsid w:val="00335FF7"/>
    <w:rsid w:val="00341B6C"/>
    <w:rsid w:val="00345791"/>
    <w:rsid w:val="00346DFA"/>
    <w:rsid w:val="00363F3D"/>
    <w:rsid w:val="0038250B"/>
    <w:rsid w:val="00390D66"/>
    <w:rsid w:val="003C710E"/>
    <w:rsid w:val="003D11B5"/>
    <w:rsid w:val="003D3BCA"/>
    <w:rsid w:val="003D52FA"/>
    <w:rsid w:val="003D5870"/>
    <w:rsid w:val="003D5F43"/>
    <w:rsid w:val="003F0F88"/>
    <w:rsid w:val="00402007"/>
    <w:rsid w:val="004149B5"/>
    <w:rsid w:val="004171E8"/>
    <w:rsid w:val="00422172"/>
    <w:rsid w:val="00435828"/>
    <w:rsid w:val="00450924"/>
    <w:rsid w:val="00466195"/>
    <w:rsid w:val="00467763"/>
    <w:rsid w:val="00480D9D"/>
    <w:rsid w:val="004851E7"/>
    <w:rsid w:val="0049073A"/>
    <w:rsid w:val="004A00B6"/>
    <w:rsid w:val="004A1F16"/>
    <w:rsid w:val="004A2238"/>
    <w:rsid w:val="004D3902"/>
    <w:rsid w:val="004D7C49"/>
    <w:rsid w:val="004E0BAE"/>
    <w:rsid w:val="004E1015"/>
    <w:rsid w:val="004E23CF"/>
    <w:rsid w:val="004E74B2"/>
    <w:rsid w:val="0051495F"/>
    <w:rsid w:val="00522A8F"/>
    <w:rsid w:val="00523D1B"/>
    <w:rsid w:val="0053145D"/>
    <w:rsid w:val="00541F68"/>
    <w:rsid w:val="005440A5"/>
    <w:rsid w:val="005452F0"/>
    <w:rsid w:val="00572097"/>
    <w:rsid w:val="005811E4"/>
    <w:rsid w:val="0059016C"/>
    <w:rsid w:val="005A0DCC"/>
    <w:rsid w:val="005A5FDE"/>
    <w:rsid w:val="005C171E"/>
    <w:rsid w:val="005D7ACE"/>
    <w:rsid w:val="005E3ACA"/>
    <w:rsid w:val="005E3EDD"/>
    <w:rsid w:val="005E66A3"/>
    <w:rsid w:val="00604BC2"/>
    <w:rsid w:val="00607735"/>
    <w:rsid w:val="0062367C"/>
    <w:rsid w:val="00641857"/>
    <w:rsid w:val="0064304E"/>
    <w:rsid w:val="00644EAF"/>
    <w:rsid w:val="00663749"/>
    <w:rsid w:val="00667EDF"/>
    <w:rsid w:val="00672DA7"/>
    <w:rsid w:val="00680D98"/>
    <w:rsid w:val="006825BD"/>
    <w:rsid w:val="006868D2"/>
    <w:rsid w:val="00692C52"/>
    <w:rsid w:val="00695D0F"/>
    <w:rsid w:val="006978BB"/>
    <w:rsid w:val="006D0B5A"/>
    <w:rsid w:val="00700FFE"/>
    <w:rsid w:val="00707357"/>
    <w:rsid w:val="00723808"/>
    <w:rsid w:val="007418E7"/>
    <w:rsid w:val="007442F8"/>
    <w:rsid w:val="00746EC8"/>
    <w:rsid w:val="00775B82"/>
    <w:rsid w:val="00794BB6"/>
    <w:rsid w:val="007A3C1E"/>
    <w:rsid w:val="007D106B"/>
    <w:rsid w:val="007E25E3"/>
    <w:rsid w:val="007F5847"/>
    <w:rsid w:val="00802019"/>
    <w:rsid w:val="00806B8D"/>
    <w:rsid w:val="0081303F"/>
    <w:rsid w:val="00815F43"/>
    <w:rsid w:val="00816A86"/>
    <w:rsid w:val="00817374"/>
    <w:rsid w:val="008313D1"/>
    <w:rsid w:val="00842881"/>
    <w:rsid w:val="008607BB"/>
    <w:rsid w:val="008803FC"/>
    <w:rsid w:val="008D32E5"/>
    <w:rsid w:val="008D412D"/>
    <w:rsid w:val="008D7580"/>
    <w:rsid w:val="008E734E"/>
    <w:rsid w:val="00906662"/>
    <w:rsid w:val="00913AA1"/>
    <w:rsid w:val="0091768B"/>
    <w:rsid w:val="00952FF4"/>
    <w:rsid w:val="0095368A"/>
    <w:rsid w:val="009545C2"/>
    <w:rsid w:val="00961E2C"/>
    <w:rsid w:val="00974097"/>
    <w:rsid w:val="009744AC"/>
    <w:rsid w:val="00981509"/>
    <w:rsid w:val="00987BA5"/>
    <w:rsid w:val="009B076F"/>
    <w:rsid w:val="009B151E"/>
    <w:rsid w:val="009C2418"/>
    <w:rsid w:val="009E2704"/>
    <w:rsid w:val="009E3466"/>
    <w:rsid w:val="009E4404"/>
    <w:rsid w:val="009F256E"/>
    <w:rsid w:val="00A049DE"/>
    <w:rsid w:val="00A2339A"/>
    <w:rsid w:val="00A3062C"/>
    <w:rsid w:val="00A649DD"/>
    <w:rsid w:val="00A767AE"/>
    <w:rsid w:val="00A903D5"/>
    <w:rsid w:val="00A91C5A"/>
    <w:rsid w:val="00AB3708"/>
    <w:rsid w:val="00AC0EE6"/>
    <w:rsid w:val="00AC7986"/>
    <w:rsid w:val="00AD6D82"/>
    <w:rsid w:val="00AD7CD8"/>
    <w:rsid w:val="00B02E5F"/>
    <w:rsid w:val="00B038C7"/>
    <w:rsid w:val="00B1282A"/>
    <w:rsid w:val="00B26F0C"/>
    <w:rsid w:val="00B34734"/>
    <w:rsid w:val="00B4211C"/>
    <w:rsid w:val="00B421BD"/>
    <w:rsid w:val="00B458C3"/>
    <w:rsid w:val="00B458DB"/>
    <w:rsid w:val="00B57147"/>
    <w:rsid w:val="00B77397"/>
    <w:rsid w:val="00B83E3B"/>
    <w:rsid w:val="00BA0A51"/>
    <w:rsid w:val="00BC523A"/>
    <w:rsid w:val="00BE00EC"/>
    <w:rsid w:val="00BE38A1"/>
    <w:rsid w:val="00BE4B20"/>
    <w:rsid w:val="00C0263B"/>
    <w:rsid w:val="00C04AAD"/>
    <w:rsid w:val="00C10FBE"/>
    <w:rsid w:val="00C630BE"/>
    <w:rsid w:val="00C71DBF"/>
    <w:rsid w:val="00C83004"/>
    <w:rsid w:val="00C9473A"/>
    <w:rsid w:val="00CE57C8"/>
    <w:rsid w:val="00D00518"/>
    <w:rsid w:val="00D036FF"/>
    <w:rsid w:val="00D17B4D"/>
    <w:rsid w:val="00D20C62"/>
    <w:rsid w:val="00D32DD6"/>
    <w:rsid w:val="00D34241"/>
    <w:rsid w:val="00D3762F"/>
    <w:rsid w:val="00D44C87"/>
    <w:rsid w:val="00D5261C"/>
    <w:rsid w:val="00D759A9"/>
    <w:rsid w:val="00D76D60"/>
    <w:rsid w:val="00D76D90"/>
    <w:rsid w:val="00DB6DC4"/>
    <w:rsid w:val="00DC0CAF"/>
    <w:rsid w:val="00DF5E71"/>
    <w:rsid w:val="00E56D1F"/>
    <w:rsid w:val="00E95B4B"/>
    <w:rsid w:val="00F01E0A"/>
    <w:rsid w:val="00F04760"/>
    <w:rsid w:val="00F226B5"/>
    <w:rsid w:val="00F40F0B"/>
    <w:rsid w:val="00F71BD2"/>
    <w:rsid w:val="00F93493"/>
    <w:rsid w:val="00FB2B01"/>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D11B5"/>
    <w:rPr>
      <w:sz w:val="18"/>
      <w:szCs w:val="18"/>
    </w:rPr>
  </w:style>
  <w:style w:type="paragraph" w:styleId="ab">
    <w:name w:val="annotation text"/>
    <w:basedOn w:val="a"/>
    <w:link w:val="ac"/>
    <w:uiPriority w:val="99"/>
    <w:semiHidden/>
    <w:unhideWhenUsed/>
    <w:rsid w:val="003D11B5"/>
    <w:pPr>
      <w:jc w:val="left"/>
    </w:pPr>
  </w:style>
  <w:style w:type="character" w:customStyle="1" w:styleId="ac">
    <w:name w:val="コメント文字列 (文字)"/>
    <w:basedOn w:val="a0"/>
    <w:link w:val="ab"/>
    <w:uiPriority w:val="99"/>
    <w:semiHidden/>
    <w:rsid w:val="003D11B5"/>
    <w:rPr>
      <w:kern w:val="2"/>
      <w:sz w:val="22"/>
      <w:szCs w:val="22"/>
    </w:rPr>
  </w:style>
  <w:style w:type="paragraph" w:styleId="ad">
    <w:name w:val="annotation subject"/>
    <w:basedOn w:val="ab"/>
    <w:next w:val="ab"/>
    <w:link w:val="ae"/>
    <w:uiPriority w:val="99"/>
    <w:semiHidden/>
    <w:unhideWhenUsed/>
    <w:rsid w:val="003D11B5"/>
    <w:rPr>
      <w:b/>
      <w:bCs/>
    </w:rPr>
  </w:style>
  <w:style w:type="character" w:customStyle="1" w:styleId="ae">
    <w:name w:val="コメント内容 (文字)"/>
    <w:basedOn w:val="ac"/>
    <w:link w:val="ad"/>
    <w:uiPriority w:val="99"/>
    <w:semiHidden/>
    <w:rsid w:val="003D11B5"/>
    <w:rPr>
      <w:b/>
      <w:bCs/>
      <w:kern w:val="2"/>
      <w:sz w:val="22"/>
      <w:szCs w:val="22"/>
    </w:rPr>
  </w:style>
  <w:style w:type="character" w:styleId="af">
    <w:name w:val="Hyperlink"/>
    <w:basedOn w:val="a0"/>
    <w:uiPriority w:val="99"/>
    <w:unhideWhenUsed/>
    <w:rsid w:val="00242802"/>
    <w:rPr>
      <w:color w:val="0000FF" w:themeColor="hyperlink"/>
      <w:u w:val="single"/>
    </w:rPr>
  </w:style>
  <w:style w:type="character" w:styleId="af0">
    <w:name w:val="Unresolved Mention"/>
    <w:basedOn w:val="a0"/>
    <w:uiPriority w:val="99"/>
    <w:rsid w:val="0024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2044</Words>
  <Characters>168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KARIYA Taro</cp:lastModifiedBy>
  <cp:revision>21</cp:revision>
  <cp:lastPrinted>2017-04-28T00:40:00Z</cp:lastPrinted>
  <dcterms:created xsi:type="dcterms:W3CDTF">2022-10-05T15:16:00Z</dcterms:created>
  <dcterms:modified xsi:type="dcterms:W3CDTF">2022-10-06T05:42:00Z</dcterms:modified>
</cp:coreProperties>
</file>