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0DEFB" w14:textId="28F4AA08" w:rsidR="002208EC" w:rsidRPr="00242802" w:rsidRDefault="002208EC" w:rsidP="00346DFA">
      <w:pPr>
        <w:jc w:val="center"/>
        <w:rPr>
          <w:rFonts w:ascii="HG丸ｺﾞｼｯｸM-PRO" w:eastAsia="HG丸ｺﾞｼｯｸM-PRO"/>
          <w:b/>
          <w:color w:val="000000" w:themeColor="text1"/>
          <w:sz w:val="28"/>
          <w:szCs w:val="28"/>
        </w:rPr>
      </w:pPr>
      <w:r w:rsidRPr="00242802">
        <w:rPr>
          <w:rFonts w:ascii="HG丸ｺﾞｼｯｸM-PRO" w:eastAsia="HG丸ｺﾞｼｯｸM-PRO" w:hint="eastAsia"/>
          <w:b/>
          <w:color w:val="000000" w:themeColor="text1"/>
          <w:sz w:val="28"/>
          <w:szCs w:val="28"/>
        </w:rPr>
        <w:t>当院にて</w:t>
      </w:r>
      <w:r w:rsidR="00211C9C" w:rsidRPr="00242802">
        <w:rPr>
          <w:rFonts w:ascii="HG丸ｺﾞｼｯｸM-PRO" w:eastAsia="HG丸ｺﾞｼｯｸM-PRO" w:hint="eastAsia"/>
          <w:b/>
          <w:color w:val="000000" w:themeColor="text1"/>
          <w:sz w:val="28"/>
          <w:szCs w:val="28"/>
        </w:rPr>
        <w:t>麻酔</w:t>
      </w:r>
      <w:r w:rsidR="007A3C1E" w:rsidRPr="00242802">
        <w:rPr>
          <w:rFonts w:ascii="HG丸ｺﾞｼｯｸM-PRO" w:eastAsia="HG丸ｺﾞｼｯｸM-PRO" w:hint="eastAsia"/>
          <w:b/>
          <w:color w:val="000000" w:themeColor="text1"/>
          <w:sz w:val="28"/>
          <w:szCs w:val="28"/>
        </w:rPr>
        <w:t>中に経食道心エコー</w:t>
      </w:r>
      <w:r w:rsidR="00242802" w:rsidRPr="00242802">
        <w:rPr>
          <w:rFonts w:ascii="HG丸ｺﾞｼｯｸM-PRO" w:eastAsia="HG丸ｺﾞｼｯｸM-PRO" w:hint="eastAsia"/>
          <w:b/>
          <w:color w:val="000000" w:themeColor="text1"/>
          <w:sz w:val="28"/>
          <w:szCs w:val="28"/>
        </w:rPr>
        <w:t>図</w:t>
      </w:r>
      <w:r w:rsidR="007A3C1E" w:rsidRPr="00242802">
        <w:rPr>
          <w:rFonts w:ascii="HG丸ｺﾞｼｯｸM-PRO" w:eastAsia="HG丸ｺﾞｼｯｸM-PRO" w:hint="eastAsia"/>
          <w:b/>
          <w:color w:val="000000" w:themeColor="text1"/>
          <w:sz w:val="28"/>
          <w:szCs w:val="28"/>
        </w:rPr>
        <w:t>検査</w:t>
      </w:r>
      <w:r w:rsidR="00211C9C" w:rsidRPr="00242802">
        <w:rPr>
          <w:rFonts w:ascii="HG丸ｺﾞｼｯｸM-PRO" w:eastAsia="HG丸ｺﾞｼｯｸM-PRO" w:hint="eastAsia"/>
          <w:b/>
          <w:color w:val="000000" w:themeColor="text1"/>
          <w:sz w:val="28"/>
          <w:szCs w:val="28"/>
        </w:rPr>
        <w:t>をお受けになる</w:t>
      </w:r>
      <w:r w:rsidRPr="00242802">
        <w:rPr>
          <w:rFonts w:ascii="HG丸ｺﾞｼｯｸM-PRO" w:eastAsia="HG丸ｺﾞｼｯｸM-PRO" w:hint="eastAsia"/>
          <w:b/>
          <w:color w:val="000000" w:themeColor="text1"/>
          <w:sz w:val="28"/>
          <w:szCs w:val="28"/>
        </w:rPr>
        <w:t>方</w:t>
      </w:r>
      <w:r w:rsidR="00301827" w:rsidRPr="00242802">
        <w:rPr>
          <w:rFonts w:ascii="HG丸ｺﾞｼｯｸM-PRO" w:eastAsia="HG丸ｺﾞｼｯｸM-PRO" w:hint="eastAsia"/>
          <w:b/>
          <w:color w:val="000000" w:themeColor="text1"/>
          <w:sz w:val="28"/>
          <w:szCs w:val="28"/>
        </w:rPr>
        <w:t>へ</w:t>
      </w:r>
    </w:p>
    <w:p w14:paraId="378711F8" w14:textId="77777777" w:rsidR="001320F5" w:rsidRPr="00A2339A" w:rsidRDefault="001320F5" w:rsidP="009F256E">
      <w:pPr>
        <w:rPr>
          <w:rFonts w:ascii="HG丸ｺﾞｼｯｸM-PRO" w:eastAsia="HG丸ｺﾞｼｯｸM-PRO"/>
          <w:b/>
          <w:color w:val="000000" w:themeColor="text1"/>
        </w:rPr>
      </w:pPr>
    </w:p>
    <w:p w14:paraId="784E5F74" w14:textId="77777777" w:rsidR="004E74B2" w:rsidRPr="000976E3" w:rsidRDefault="004E74B2" w:rsidP="004E74B2">
      <w:pPr>
        <w:spacing w:line="300" w:lineRule="exact"/>
        <w:ind w:firstLineChars="100" w:firstLine="220"/>
        <w:rPr>
          <w:rFonts w:ascii="ＭＳ ゴシック" w:eastAsia="ＭＳ ゴシック" w:hAnsi="ＭＳ ゴシック"/>
          <w:bCs/>
          <w:caps/>
          <w:color w:val="000000" w:themeColor="text1"/>
        </w:rPr>
      </w:pPr>
      <w:r w:rsidRPr="000976E3">
        <w:rPr>
          <w:rFonts w:ascii="ＭＳ ゴシック" w:eastAsia="ＭＳ ゴシック" w:hAnsi="ＭＳ ゴシック" w:hint="eastAsia"/>
          <w:color w:val="000000" w:themeColor="text1"/>
        </w:rPr>
        <w:t>当院では外科手術中の患者様を安全にかつ適切に麻酔管理することで、術後回復を最適化できる診療を行なっております。手術の内容や患者さんの全身状態など様々な要因が異なるなかで、それぞれの患者さんが出来るだけ早期に、良い状態で退院されるような理想的管理方法を見出すには継続的に実際の麻酔管理の調査検討が必要です。</w:t>
      </w:r>
    </w:p>
    <w:p w14:paraId="53C92CEC" w14:textId="45B5E336" w:rsidR="00051B19" w:rsidRPr="000976E3" w:rsidRDefault="00051B19">
      <w:pPr>
        <w:spacing w:line="300" w:lineRule="exact"/>
        <w:ind w:firstLineChars="100" w:firstLine="220"/>
        <w:rPr>
          <w:rFonts w:ascii="ＭＳ ゴシック" w:eastAsia="ＭＳ ゴシック" w:hAnsi="ＭＳ ゴシック"/>
          <w:color w:val="000000" w:themeColor="text1"/>
        </w:rPr>
      </w:pPr>
    </w:p>
    <w:p w14:paraId="67CD4960" w14:textId="77777777" w:rsidR="00B83E3B" w:rsidRPr="000976E3" w:rsidRDefault="00B83E3B">
      <w:pPr>
        <w:spacing w:line="300" w:lineRule="exact"/>
        <w:rPr>
          <w:rFonts w:ascii="ＭＳ ゴシック" w:eastAsia="ＭＳ ゴシック" w:hAnsi="ＭＳ ゴシック"/>
          <w:color w:val="000000" w:themeColor="text1"/>
        </w:rPr>
      </w:pPr>
    </w:p>
    <w:p w14:paraId="4984DA71" w14:textId="6DDA79E9" w:rsidR="005D7ACE" w:rsidRPr="000976E3" w:rsidRDefault="005D7ACE">
      <w:pPr>
        <w:spacing w:line="280" w:lineRule="exact"/>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【研究課題】</w:t>
      </w:r>
    </w:p>
    <w:p w14:paraId="7CCC754E" w14:textId="007E86A0" w:rsidR="00C04AAD" w:rsidRPr="00D82D50" w:rsidRDefault="007A3C1E" w:rsidP="00C04AAD">
      <w:pPr>
        <w:spacing w:line="280" w:lineRule="exact"/>
        <w:ind w:firstLineChars="100" w:firstLine="2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経食道心エコー</w:t>
      </w:r>
      <w:r w:rsidR="00242802">
        <w:rPr>
          <w:rFonts w:ascii="ＭＳ ゴシック" w:eastAsia="ＭＳ ゴシック" w:hAnsi="ＭＳ ゴシック" w:hint="eastAsia"/>
          <w:color w:val="000000" w:themeColor="text1"/>
        </w:rPr>
        <w:t>図</w:t>
      </w:r>
      <w:r>
        <w:rPr>
          <w:rFonts w:ascii="ＭＳ ゴシック" w:eastAsia="ＭＳ ゴシック" w:hAnsi="ＭＳ ゴシック" w:hint="eastAsia"/>
          <w:color w:val="000000" w:themeColor="text1"/>
        </w:rPr>
        <w:t>検査の最適化</w:t>
      </w:r>
      <w:r w:rsidR="00A2339A" w:rsidRPr="00A2339A">
        <w:rPr>
          <w:rFonts w:ascii="ＭＳ ゴシック" w:eastAsia="ＭＳ ゴシック" w:hAnsi="ＭＳ ゴシック" w:hint="eastAsia"/>
          <w:color w:val="000000" w:themeColor="text1"/>
        </w:rPr>
        <w:t>における周術期管理の後ろ向き研究</w:t>
      </w:r>
    </w:p>
    <w:p w14:paraId="4ABD2686" w14:textId="69EC66FE" w:rsidR="00C04AAD" w:rsidRPr="00D82D50" w:rsidRDefault="00C04AAD" w:rsidP="00C04AAD">
      <w:pPr>
        <w:spacing w:line="280" w:lineRule="exact"/>
        <w:ind w:firstLineChars="100" w:firstLine="220"/>
        <w:rPr>
          <w:rFonts w:ascii="ＭＳ ゴシック" w:eastAsia="ＭＳ ゴシック" w:hAnsi="ＭＳ ゴシック"/>
          <w:color w:val="000000" w:themeColor="text1"/>
        </w:rPr>
      </w:pPr>
      <w:r w:rsidRPr="00D82D50">
        <w:rPr>
          <w:rFonts w:ascii="ＭＳ ゴシック" w:eastAsia="ＭＳ ゴシック" w:hAnsi="ＭＳ ゴシック" w:hint="eastAsia"/>
          <w:color w:val="000000" w:themeColor="text1"/>
        </w:rPr>
        <w:t>※本研究は研究課題「周術期管理を理想的にする最適なパラメータの検討」</w:t>
      </w:r>
      <w:r w:rsidR="00961E2C">
        <w:rPr>
          <w:rFonts w:ascii="ＭＳ ゴシック" w:eastAsia="ＭＳ ゴシック" w:hAnsi="ＭＳ ゴシック" w:hint="eastAsia"/>
          <w:color w:val="000000" w:themeColor="text1"/>
        </w:rPr>
        <w:t>（審査番号2</w:t>
      </w:r>
      <w:r w:rsidR="00961E2C">
        <w:rPr>
          <w:rFonts w:ascii="ＭＳ ゴシック" w:eastAsia="ＭＳ ゴシック" w:hAnsi="ＭＳ ゴシック"/>
          <w:color w:val="000000" w:themeColor="text1"/>
        </w:rPr>
        <w:t>203</w:t>
      </w:r>
      <w:r w:rsidR="00961E2C">
        <w:rPr>
          <w:rFonts w:ascii="ＭＳ ゴシック" w:eastAsia="ＭＳ ゴシック" w:hAnsi="ＭＳ ゴシック" w:hint="eastAsia"/>
          <w:color w:val="000000" w:themeColor="text1"/>
        </w:rPr>
        <w:t>）</w:t>
      </w:r>
      <w:r w:rsidRPr="00D82D50">
        <w:rPr>
          <w:rFonts w:ascii="ＭＳ ゴシック" w:eastAsia="ＭＳ ゴシック" w:hAnsi="ＭＳ ゴシック" w:hint="eastAsia"/>
          <w:color w:val="000000" w:themeColor="text1"/>
        </w:rPr>
        <w:t>の個別研究として実施されます。</w:t>
      </w:r>
    </w:p>
    <w:p w14:paraId="5362407A" w14:textId="3A670C6D" w:rsidR="005D7ACE" w:rsidRPr="00C04AAD" w:rsidRDefault="005D7ACE">
      <w:pPr>
        <w:spacing w:line="280" w:lineRule="exact"/>
        <w:rPr>
          <w:rFonts w:ascii="ＭＳ ゴシック" w:eastAsia="ＭＳ ゴシック" w:hAnsi="ＭＳ ゴシック"/>
          <w:color w:val="000000" w:themeColor="text1"/>
        </w:rPr>
      </w:pPr>
    </w:p>
    <w:p w14:paraId="7B505F15" w14:textId="3EDF3ACB" w:rsidR="005D7ACE" w:rsidRPr="000976E3" w:rsidRDefault="005D7ACE">
      <w:pPr>
        <w:spacing w:line="280" w:lineRule="exact"/>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【研究機関名及び</w:t>
      </w:r>
      <w:r w:rsidR="001853AA" w:rsidRPr="000976E3">
        <w:rPr>
          <w:rFonts w:ascii="ＭＳ ゴシック" w:eastAsia="ＭＳ ゴシック" w:hAnsi="ＭＳ ゴシック" w:hint="eastAsia"/>
          <w:color w:val="000000" w:themeColor="text1"/>
        </w:rPr>
        <w:t>本学の</w:t>
      </w:r>
      <w:r w:rsidRPr="000976E3">
        <w:rPr>
          <w:rFonts w:ascii="ＭＳ ゴシック" w:eastAsia="ＭＳ ゴシック" w:hAnsi="ＭＳ ゴシック" w:hint="eastAsia"/>
          <w:color w:val="000000" w:themeColor="text1"/>
        </w:rPr>
        <w:t>研究責任者氏名】</w:t>
      </w:r>
    </w:p>
    <w:p w14:paraId="555CB5DE" w14:textId="77777777" w:rsidR="005D7ACE" w:rsidRPr="000976E3" w:rsidRDefault="005D7ACE">
      <w:pPr>
        <w:spacing w:line="280" w:lineRule="exact"/>
        <w:ind w:firstLineChars="100" w:firstLine="220"/>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この研究が行われる研究機関と研究責任者は次に示すとおりです。</w:t>
      </w:r>
    </w:p>
    <w:p w14:paraId="60B9EE9F" w14:textId="537F95B0" w:rsidR="005D7ACE" w:rsidRPr="000976E3" w:rsidRDefault="005D7ACE">
      <w:pPr>
        <w:spacing w:line="280" w:lineRule="exact"/>
        <w:ind w:firstLineChars="200" w:firstLine="440"/>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研究機関</w:t>
      </w:r>
      <w:r w:rsidRPr="000976E3">
        <w:rPr>
          <w:rFonts w:ascii="ＭＳ ゴシック" w:eastAsia="ＭＳ ゴシック" w:hAnsi="ＭＳ ゴシック"/>
          <w:color w:val="000000" w:themeColor="text1"/>
        </w:rPr>
        <w:tab/>
      </w:r>
      <w:r w:rsidRPr="000976E3">
        <w:rPr>
          <w:rFonts w:ascii="ＭＳ ゴシック" w:eastAsia="ＭＳ ゴシック" w:hAnsi="ＭＳ ゴシック" w:hint="eastAsia"/>
          <w:color w:val="000000" w:themeColor="text1"/>
        </w:rPr>
        <w:t>東京大学大学院医学系研究科・</w:t>
      </w:r>
      <w:r w:rsidR="00A903D5" w:rsidRPr="000976E3">
        <w:rPr>
          <w:rFonts w:ascii="ＭＳ ゴシック" w:eastAsia="ＭＳ ゴシック" w:hAnsi="ＭＳ ゴシック" w:hint="eastAsia"/>
          <w:color w:val="000000" w:themeColor="text1"/>
        </w:rPr>
        <w:t>外科学専攻・麻酔学</w:t>
      </w:r>
      <w:r w:rsidRPr="000976E3">
        <w:rPr>
          <w:rFonts w:ascii="ＭＳ ゴシック" w:eastAsia="ＭＳ ゴシック" w:hAnsi="ＭＳ ゴシック" w:hint="eastAsia"/>
          <w:color w:val="000000" w:themeColor="text1"/>
        </w:rPr>
        <w:t>講座</w:t>
      </w:r>
    </w:p>
    <w:p w14:paraId="580435F5" w14:textId="412110CA" w:rsidR="005D7ACE" w:rsidRPr="000976E3" w:rsidRDefault="005D7ACE">
      <w:pPr>
        <w:spacing w:line="280" w:lineRule="exact"/>
        <w:ind w:firstLineChars="100" w:firstLine="220"/>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 xml:space="preserve">　研究責任者　</w:t>
      </w:r>
      <w:r w:rsidR="000C0A08">
        <w:rPr>
          <w:rFonts w:ascii="ＭＳ ゴシック" w:eastAsia="ＭＳ ゴシック" w:hAnsi="ＭＳ ゴシック" w:hint="eastAsia"/>
          <w:color w:val="000000" w:themeColor="text1"/>
        </w:rPr>
        <w:t>内田寬</w:t>
      </w:r>
      <w:r w:rsidR="005440A5">
        <w:rPr>
          <w:rFonts w:ascii="ＭＳ ゴシック" w:eastAsia="ＭＳ ゴシック" w:hAnsi="ＭＳ ゴシック" w:hint="eastAsia"/>
          <w:color w:val="000000" w:themeColor="text1"/>
        </w:rPr>
        <w:t>治</w:t>
      </w:r>
      <w:r w:rsidR="00A903D5" w:rsidRPr="000976E3">
        <w:rPr>
          <w:rFonts w:ascii="ＭＳ ゴシック" w:eastAsia="ＭＳ ゴシック" w:hAnsi="ＭＳ ゴシック" w:hint="eastAsia"/>
          <w:color w:val="000000" w:themeColor="text1"/>
        </w:rPr>
        <w:t>・麻酔学講座・</w:t>
      </w:r>
      <w:r w:rsidR="000C0A08">
        <w:rPr>
          <w:rFonts w:ascii="ＭＳ ゴシック" w:eastAsia="ＭＳ ゴシック" w:hAnsi="ＭＳ ゴシック" w:hint="eastAsia"/>
          <w:color w:val="000000" w:themeColor="text1"/>
        </w:rPr>
        <w:t>教授</w:t>
      </w:r>
    </w:p>
    <w:p w14:paraId="3496DCEF" w14:textId="396E8F0A" w:rsidR="005D7ACE" w:rsidRPr="000976E3" w:rsidRDefault="005D7ACE">
      <w:pPr>
        <w:spacing w:line="280" w:lineRule="exact"/>
        <w:ind w:firstLineChars="200" w:firstLine="440"/>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担当業務　データ収集・匿名化・データ解析</w:t>
      </w:r>
    </w:p>
    <w:p w14:paraId="23059F22" w14:textId="77777777" w:rsidR="005D7ACE" w:rsidRPr="000976E3" w:rsidRDefault="005D7ACE">
      <w:pPr>
        <w:spacing w:line="280" w:lineRule="exact"/>
        <w:rPr>
          <w:rFonts w:ascii="ＭＳ ゴシック" w:eastAsia="ＭＳ ゴシック" w:hAnsi="ＭＳ ゴシック"/>
          <w:color w:val="000000" w:themeColor="text1"/>
        </w:rPr>
      </w:pPr>
    </w:p>
    <w:p w14:paraId="29B69593" w14:textId="65FC84BE" w:rsidR="005D7ACE" w:rsidRPr="000976E3" w:rsidRDefault="005D7ACE">
      <w:pPr>
        <w:spacing w:line="280" w:lineRule="exact"/>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【研究期間】</w:t>
      </w:r>
    </w:p>
    <w:p w14:paraId="5C94E10C" w14:textId="4C594DA4" w:rsidR="005D7ACE" w:rsidRPr="000976E3" w:rsidRDefault="005D7ACE">
      <w:pPr>
        <w:spacing w:line="280" w:lineRule="exact"/>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 xml:space="preserve">　</w:t>
      </w:r>
      <w:r w:rsidR="00667EDF" w:rsidRPr="002A5E9A">
        <w:rPr>
          <w:rFonts w:ascii="ＭＳ ゴシック" w:eastAsia="ＭＳ ゴシック" w:hAnsi="ＭＳ ゴシック"/>
          <w:color w:val="000000" w:themeColor="text1"/>
        </w:rPr>
        <w:t>20</w:t>
      </w:r>
      <w:r w:rsidR="007A3C1E" w:rsidRPr="002A5E9A">
        <w:rPr>
          <w:rFonts w:ascii="ＭＳ ゴシック" w:eastAsia="ＭＳ ゴシック" w:hAnsi="ＭＳ ゴシック"/>
          <w:color w:val="000000" w:themeColor="text1"/>
        </w:rPr>
        <w:t>22</w:t>
      </w:r>
      <w:r w:rsidR="00667EDF" w:rsidRPr="002A5E9A">
        <w:rPr>
          <w:rFonts w:ascii="ＭＳ ゴシック" w:eastAsia="ＭＳ ゴシック" w:hAnsi="ＭＳ ゴシック" w:hint="eastAsia"/>
          <w:color w:val="000000" w:themeColor="text1"/>
        </w:rPr>
        <w:t>年</w:t>
      </w:r>
      <w:r w:rsidR="00961E2C" w:rsidRPr="002A5E9A">
        <w:rPr>
          <w:rFonts w:ascii="ＭＳ ゴシック" w:eastAsia="ＭＳ ゴシック" w:hAnsi="ＭＳ ゴシック"/>
          <w:color w:val="000000" w:themeColor="text1"/>
        </w:rPr>
        <w:t>10</w:t>
      </w:r>
      <w:r w:rsidR="00667EDF" w:rsidRPr="002A5E9A">
        <w:rPr>
          <w:rFonts w:ascii="ＭＳ ゴシック" w:eastAsia="ＭＳ ゴシック" w:hAnsi="ＭＳ ゴシック" w:hint="eastAsia"/>
          <w:color w:val="000000" w:themeColor="text1"/>
        </w:rPr>
        <w:t>月</w:t>
      </w:r>
      <w:r w:rsidR="007A3C1E" w:rsidRPr="002A5E9A">
        <w:rPr>
          <w:rFonts w:ascii="ＭＳ ゴシック" w:eastAsia="ＭＳ ゴシック" w:hAnsi="ＭＳ ゴシック"/>
          <w:color w:val="000000" w:themeColor="text1"/>
        </w:rPr>
        <w:t>1</w:t>
      </w:r>
      <w:r w:rsidR="00667EDF" w:rsidRPr="002A5E9A">
        <w:rPr>
          <w:rFonts w:ascii="ＭＳ ゴシック" w:eastAsia="ＭＳ ゴシック" w:hAnsi="ＭＳ ゴシック" w:hint="eastAsia"/>
          <w:color w:val="000000" w:themeColor="text1"/>
        </w:rPr>
        <w:t>日〜</w:t>
      </w:r>
      <w:r w:rsidR="00667EDF" w:rsidRPr="002A5E9A">
        <w:rPr>
          <w:rFonts w:ascii="ＭＳ ゴシック" w:eastAsia="ＭＳ ゴシック" w:hAnsi="ＭＳ ゴシック"/>
          <w:color w:val="000000" w:themeColor="text1"/>
        </w:rPr>
        <w:t>20</w:t>
      </w:r>
      <w:r w:rsidR="007A3C1E" w:rsidRPr="002A5E9A">
        <w:rPr>
          <w:rFonts w:ascii="ＭＳ ゴシック" w:eastAsia="ＭＳ ゴシック" w:hAnsi="ＭＳ ゴシック"/>
          <w:color w:val="000000" w:themeColor="text1"/>
        </w:rPr>
        <w:t>27</w:t>
      </w:r>
      <w:r w:rsidR="00667EDF" w:rsidRPr="002A5E9A">
        <w:rPr>
          <w:rFonts w:ascii="ＭＳ ゴシック" w:eastAsia="ＭＳ ゴシック" w:hAnsi="ＭＳ ゴシック" w:hint="eastAsia"/>
          <w:color w:val="000000" w:themeColor="text1"/>
        </w:rPr>
        <w:t>年</w:t>
      </w:r>
      <w:r w:rsidR="007A3C1E" w:rsidRPr="002A5E9A">
        <w:rPr>
          <w:rFonts w:ascii="ＭＳ ゴシック" w:eastAsia="ＭＳ ゴシック" w:hAnsi="ＭＳ ゴシック"/>
          <w:color w:val="000000" w:themeColor="text1"/>
        </w:rPr>
        <w:t>3</w:t>
      </w:r>
      <w:r w:rsidR="00667EDF" w:rsidRPr="002A5E9A">
        <w:rPr>
          <w:rFonts w:ascii="ＭＳ ゴシック" w:eastAsia="ＭＳ ゴシック" w:hAnsi="ＭＳ ゴシック" w:hint="eastAsia"/>
          <w:color w:val="000000" w:themeColor="text1"/>
        </w:rPr>
        <w:t>月</w:t>
      </w:r>
      <w:r w:rsidR="007A3C1E" w:rsidRPr="002A5E9A">
        <w:rPr>
          <w:rFonts w:ascii="ＭＳ ゴシック" w:eastAsia="ＭＳ ゴシック" w:hAnsi="ＭＳ ゴシック"/>
          <w:color w:val="000000" w:themeColor="text1"/>
        </w:rPr>
        <w:t>31</w:t>
      </w:r>
      <w:r w:rsidR="00667EDF" w:rsidRPr="002A5E9A">
        <w:rPr>
          <w:rFonts w:ascii="ＭＳ ゴシック" w:eastAsia="ＭＳ ゴシック" w:hAnsi="ＭＳ ゴシック" w:hint="eastAsia"/>
          <w:color w:val="000000" w:themeColor="text1"/>
        </w:rPr>
        <w:t>日</w:t>
      </w:r>
    </w:p>
    <w:p w14:paraId="568A6F7C" w14:textId="77777777" w:rsidR="00B83E3B" w:rsidRPr="000976E3" w:rsidRDefault="00B83E3B">
      <w:pPr>
        <w:spacing w:line="300" w:lineRule="exact"/>
        <w:rPr>
          <w:rFonts w:ascii="ＭＳ ゴシック" w:eastAsia="ＭＳ ゴシック" w:hAnsi="ＭＳ ゴシック"/>
          <w:color w:val="000000" w:themeColor="text1"/>
        </w:rPr>
      </w:pPr>
    </w:p>
    <w:p w14:paraId="17E3D7FE" w14:textId="4186DB41" w:rsidR="0091768B" w:rsidRPr="000976E3" w:rsidRDefault="0091768B">
      <w:pPr>
        <w:spacing w:line="300" w:lineRule="exact"/>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【対象となる方】</w:t>
      </w:r>
    </w:p>
    <w:p w14:paraId="1AE1ECFD" w14:textId="6EF20454" w:rsidR="00D76D90" w:rsidRPr="000976E3" w:rsidRDefault="00147D2A">
      <w:pPr>
        <w:spacing w:line="300" w:lineRule="exact"/>
        <w:ind w:firstLineChars="100" w:firstLine="220"/>
        <w:rPr>
          <w:rFonts w:ascii="ＭＳ ゴシック" w:eastAsia="ＭＳ ゴシック" w:hAnsi="ＭＳ ゴシック"/>
          <w:color w:val="000000" w:themeColor="text1"/>
        </w:rPr>
      </w:pPr>
      <w:r w:rsidRPr="002A5E9A">
        <w:rPr>
          <w:rFonts w:ascii="ＭＳ ゴシック" w:eastAsia="ＭＳ ゴシック" w:hAnsi="ＭＳ ゴシック"/>
          <w:color w:val="000000" w:themeColor="text1"/>
          <w:u w:val="single"/>
        </w:rPr>
        <w:t>20</w:t>
      </w:r>
      <w:r w:rsidR="007A3C1E" w:rsidRPr="002A5E9A">
        <w:rPr>
          <w:rFonts w:ascii="ＭＳ ゴシック" w:eastAsia="ＭＳ ゴシック" w:hAnsi="ＭＳ ゴシック"/>
          <w:color w:val="000000" w:themeColor="text1"/>
          <w:u w:val="single"/>
        </w:rPr>
        <w:t>2</w:t>
      </w:r>
      <w:r w:rsidR="00135755" w:rsidRPr="002A5E9A">
        <w:rPr>
          <w:rFonts w:ascii="ＭＳ ゴシック" w:eastAsia="ＭＳ ゴシック" w:hAnsi="ＭＳ ゴシック"/>
          <w:color w:val="000000" w:themeColor="text1"/>
          <w:u w:val="single"/>
        </w:rPr>
        <w:t>0</w:t>
      </w:r>
      <w:r w:rsidRPr="002A5E9A">
        <w:rPr>
          <w:rFonts w:ascii="ＭＳ ゴシック" w:eastAsia="ＭＳ ゴシック" w:hAnsi="ＭＳ ゴシック" w:hint="eastAsia"/>
          <w:color w:val="000000" w:themeColor="text1"/>
          <w:u w:val="single"/>
        </w:rPr>
        <w:t>年</w:t>
      </w:r>
      <w:r w:rsidR="0051495F" w:rsidRPr="002A5E9A">
        <w:rPr>
          <w:rFonts w:ascii="ＭＳ ゴシック" w:eastAsia="ＭＳ ゴシック" w:hAnsi="ＭＳ ゴシック"/>
          <w:color w:val="000000" w:themeColor="text1"/>
          <w:u w:val="single"/>
        </w:rPr>
        <w:t>4</w:t>
      </w:r>
      <w:r w:rsidR="00700FFE" w:rsidRPr="002A5E9A">
        <w:rPr>
          <w:rFonts w:ascii="ＭＳ ゴシック" w:eastAsia="ＭＳ ゴシック" w:hAnsi="ＭＳ ゴシック" w:hint="eastAsia"/>
          <w:color w:val="000000" w:themeColor="text1"/>
          <w:u w:val="single"/>
        </w:rPr>
        <w:t>月</w:t>
      </w:r>
      <w:r w:rsidR="0051495F" w:rsidRPr="002A5E9A">
        <w:rPr>
          <w:rFonts w:ascii="ＭＳ ゴシック" w:eastAsia="ＭＳ ゴシック" w:hAnsi="ＭＳ ゴシック"/>
          <w:color w:val="000000" w:themeColor="text1"/>
          <w:u w:val="single"/>
        </w:rPr>
        <w:t>1</w:t>
      </w:r>
      <w:r w:rsidR="00700FFE" w:rsidRPr="002A5E9A">
        <w:rPr>
          <w:rFonts w:ascii="ＭＳ ゴシック" w:eastAsia="ＭＳ ゴシック" w:hAnsi="ＭＳ ゴシック" w:hint="eastAsia"/>
          <w:color w:val="000000" w:themeColor="text1"/>
          <w:u w:val="single"/>
        </w:rPr>
        <w:t>日</w:t>
      </w:r>
      <w:r w:rsidR="00C0263B" w:rsidRPr="002A5E9A">
        <w:rPr>
          <w:rFonts w:ascii="ＭＳ ゴシック" w:eastAsia="ＭＳ ゴシック" w:hAnsi="ＭＳ ゴシック"/>
          <w:color w:val="000000" w:themeColor="text1"/>
          <w:u w:val="single"/>
        </w:rPr>
        <w:t xml:space="preserve"> </w:t>
      </w:r>
      <w:r w:rsidRPr="002A5E9A">
        <w:rPr>
          <w:rFonts w:ascii="ＭＳ ゴシック" w:eastAsia="ＭＳ ゴシック" w:hAnsi="ＭＳ ゴシック" w:hint="eastAsia"/>
          <w:color w:val="000000" w:themeColor="text1"/>
          <w:u w:val="single"/>
        </w:rPr>
        <w:t>～</w:t>
      </w:r>
      <w:r w:rsidR="00C0263B" w:rsidRPr="002A5E9A">
        <w:rPr>
          <w:rFonts w:ascii="ＭＳ ゴシック" w:eastAsia="ＭＳ ゴシック" w:hAnsi="ＭＳ ゴシック"/>
          <w:color w:val="000000" w:themeColor="text1"/>
          <w:u w:val="single"/>
        </w:rPr>
        <w:t xml:space="preserve"> </w:t>
      </w:r>
      <w:r w:rsidRPr="002A5E9A">
        <w:rPr>
          <w:rFonts w:ascii="ＭＳ ゴシック" w:eastAsia="ＭＳ ゴシック" w:hAnsi="ＭＳ ゴシック"/>
          <w:color w:val="000000" w:themeColor="text1"/>
          <w:u w:val="single"/>
        </w:rPr>
        <w:t>20</w:t>
      </w:r>
      <w:r w:rsidR="007A3C1E" w:rsidRPr="002A5E9A">
        <w:rPr>
          <w:rFonts w:ascii="ＭＳ ゴシック" w:eastAsia="ＭＳ ゴシック" w:hAnsi="ＭＳ ゴシック"/>
          <w:color w:val="000000" w:themeColor="text1"/>
          <w:u w:val="single"/>
        </w:rPr>
        <w:t>27</w:t>
      </w:r>
      <w:r w:rsidRPr="002A5E9A">
        <w:rPr>
          <w:rFonts w:ascii="ＭＳ ゴシック" w:eastAsia="ＭＳ ゴシック" w:hAnsi="ＭＳ ゴシック" w:hint="eastAsia"/>
          <w:color w:val="000000" w:themeColor="text1"/>
          <w:u w:val="single"/>
        </w:rPr>
        <w:t>年</w:t>
      </w:r>
      <w:r w:rsidR="007A3C1E" w:rsidRPr="002A5E9A">
        <w:rPr>
          <w:rFonts w:ascii="ＭＳ ゴシック" w:eastAsia="ＭＳ ゴシック" w:hAnsi="ＭＳ ゴシック" w:hint="eastAsia"/>
          <w:color w:val="000000" w:themeColor="text1"/>
          <w:u w:val="single"/>
        </w:rPr>
        <w:t>3</w:t>
      </w:r>
      <w:r w:rsidRPr="002A5E9A">
        <w:rPr>
          <w:rFonts w:ascii="ＭＳ ゴシック" w:eastAsia="ＭＳ ゴシック" w:hAnsi="ＭＳ ゴシック" w:hint="eastAsia"/>
          <w:color w:val="000000" w:themeColor="text1"/>
          <w:u w:val="single"/>
        </w:rPr>
        <w:t>月</w:t>
      </w:r>
      <w:r w:rsidR="007A3C1E" w:rsidRPr="002A5E9A">
        <w:rPr>
          <w:rFonts w:ascii="ＭＳ ゴシック" w:eastAsia="ＭＳ ゴシック" w:hAnsi="ＭＳ ゴシック"/>
          <w:color w:val="000000" w:themeColor="text1"/>
          <w:u w:val="single"/>
        </w:rPr>
        <w:t>31</w:t>
      </w:r>
      <w:r w:rsidRPr="002A5E9A">
        <w:rPr>
          <w:rFonts w:ascii="ＭＳ ゴシック" w:eastAsia="ＭＳ ゴシック" w:hAnsi="ＭＳ ゴシック" w:hint="eastAsia"/>
          <w:color w:val="000000" w:themeColor="text1"/>
          <w:u w:val="single"/>
        </w:rPr>
        <w:t>日の間</w:t>
      </w:r>
      <w:r w:rsidRPr="002A5E9A">
        <w:rPr>
          <w:rFonts w:ascii="ＭＳ ゴシック" w:eastAsia="ＭＳ ゴシック" w:hAnsi="ＭＳ ゴシック" w:hint="eastAsia"/>
          <w:color w:val="000000" w:themeColor="text1"/>
        </w:rPr>
        <w:t>に</w:t>
      </w:r>
      <w:r w:rsidR="00E56D1F" w:rsidRPr="002A5E9A">
        <w:rPr>
          <w:rFonts w:ascii="ＭＳ ゴシック" w:eastAsia="ＭＳ ゴシック" w:hAnsi="ＭＳ ゴシック" w:hint="eastAsia"/>
          <w:color w:val="000000" w:themeColor="text1"/>
        </w:rPr>
        <w:t>当</w:t>
      </w:r>
      <w:r w:rsidR="00680D98" w:rsidRPr="002A5E9A">
        <w:rPr>
          <w:rFonts w:ascii="ＭＳ ゴシック" w:eastAsia="ＭＳ ゴシック" w:hAnsi="ＭＳ ゴシック" w:hint="eastAsia"/>
          <w:color w:val="000000" w:themeColor="text1"/>
        </w:rPr>
        <w:t>院</w:t>
      </w:r>
      <w:r w:rsidR="0051495F" w:rsidRPr="002A5E9A">
        <w:rPr>
          <w:rFonts w:ascii="ＭＳ ゴシック" w:eastAsia="ＭＳ ゴシック" w:hAnsi="ＭＳ ゴシック" w:hint="eastAsia"/>
          <w:color w:val="000000" w:themeColor="text1"/>
        </w:rPr>
        <w:t>にて、</w:t>
      </w:r>
      <w:r w:rsidR="007A3C1E" w:rsidRPr="002A5E9A">
        <w:rPr>
          <w:rFonts w:ascii="ＭＳ ゴシック" w:eastAsia="ＭＳ ゴシック" w:hAnsi="ＭＳ ゴシック" w:hint="eastAsia"/>
          <w:color w:val="000000" w:themeColor="text1"/>
        </w:rPr>
        <w:t>全身麻酔のさいに、経食道心</w:t>
      </w:r>
      <w:r w:rsidR="007A3C1E">
        <w:rPr>
          <w:rFonts w:ascii="ＭＳ ゴシック" w:eastAsia="ＭＳ ゴシック" w:hAnsi="ＭＳ ゴシック" w:hint="eastAsia"/>
          <w:color w:val="000000" w:themeColor="text1"/>
        </w:rPr>
        <w:t>エコー図検査を行われた</w:t>
      </w:r>
      <w:r w:rsidR="00C04AAD">
        <w:rPr>
          <w:rFonts w:ascii="ＭＳ ゴシック" w:eastAsia="ＭＳ ゴシック" w:hAnsi="ＭＳ ゴシック" w:hint="eastAsia"/>
          <w:color w:val="000000" w:themeColor="text1"/>
        </w:rPr>
        <w:t>患者さん。</w:t>
      </w:r>
    </w:p>
    <w:p w14:paraId="684D64D9" w14:textId="77777777" w:rsidR="00700FFE" w:rsidRPr="000976E3" w:rsidRDefault="00700FFE">
      <w:pPr>
        <w:spacing w:line="300" w:lineRule="exact"/>
        <w:rPr>
          <w:rFonts w:ascii="ＭＳ ゴシック" w:eastAsia="ＭＳ ゴシック" w:hAnsi="ＭＳ ゴシック"/>
          <w:color w:val="000000" w:themeColor="text1"/>
        </w:rPr>
      </w:pPr>
    </w:p>
    <w:p w14:paraId="7C22C8D9" w14:textId="60F2EAB2" w:rsidR="00051B19" w:rsidRPr="000976E3" w:rsidRDefault="00680D98">
      <w:pPr>
        <w:spacing w:line="300" w:lineRule="exact"/>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【研究の意義】</w:t>
      </w:r>
    </w:p>
    <w:p w14:paraId="5D801BE0" w14:textId="62DBDD7F" w:rsidR="00D76D90" w:rsidRPr="000976E3" w:rsidRDefault="007A3C1E" w:rsidP="006868D2">
      <w:pPr>
        <w:spacing w:line="300" w:lineRule="exact"/>
        <w:ind w:firstLineChars="100" w:firstLine="2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経食道心エコー図検査は、近年、心臓手術には欠かせない手術中の検査で、心臓手術における全身麻酔においては多く行われています。この不可欠な手術中の検査を短時間かつ安全に行うために、術前のC</w:t>
      </w:r>
      <w:r>
        <w:rPr>
          <w:rFonts w:ascii="ＭＳ ゴシック" w:eastAsia="ＭＳ ゴシック" w:hAnsi="ＭＳ ゴシック"/>
          <w:color w:val="000000" w:themeColor="text1"/>
        </w:rPr>
        <w:t>T</w:t>
      </w:r>
      <w:r>
        <w:rPr>
          <w:rFonts w:ascii="ＭＳ ゴシック" w:eastAsia="ＭＳ ゴシック" w:hAnsi="ＭＳ ゴシック" w:hint="eastAsia"/>
          <w:color w:val="000000" w:themeColor="text1"/>
        </w:rPr>
        <w:t>やM</w:t>
      </w:r>
      <w:r>
        <w:rPr>
          <w:rFonts w:ascii="ＭＳ ゴシック" w:eastAsia="ＭＳ ゴシック" w:hAnsi="ＭＳ ゴシック"/>
          <w:color w:val="000000" w:themeColor="text1"/>
        </w:rPr>
        <w:t>RI</w:t>
      </w:r>
      <w:r>
        <w:rPr>
          <w:rFonts w:ascii="ＭＳ ゴシック" w:eastAsia="ＭＳ ゴシック" w:hAnsi="ＭＳ ゴシック" w:hint="eastAsia"/>
          <w:color w:val="000000" w:themeColor="text1"/>
        </w:rPr>
        <w:t>などの画像検査に基づいて、最適な手順を事前に知ることができれば、心臓手術など経食道心エコー図検査が必要となる全身麻酔の管理を、さらに安全にすることができると考えています。</w:t>
      </w:r>
    </w:p>
    <w:p w14:paraId="16BA41B6" w14:textId="77777777" w:rsidR="00700FFE" w:rsidRPr="000976E3" w:rsidRDefault="00700FFE">
      <w:pPr>
        <w:spacing w:line="300" w:lineRule="exact"/>
        <w:rPr>
          <w:rFonts w:ascii="ＭＳ ゴシック" w:eastAsia="ＭＳ ゴシック" w:hAnsi="ＭＳ ゴシック"/>
          <w:color w:val="000000" w:themeColor="text1"/>
        </w:rPr>
      </w:pPr>
    </w:p>
    <w:p w14:paraId="027794B9" w14:textId="0E62DAF2" w:rsidR="00051B19" w:rsidRPr="000976E3" w:rsidRDefault="00680D98">
      <w:pPr>
        <w:spacing w:line="300" w:lineRule="exact"/>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【研究の目的】</w:t>
      </w:r>
    </w:p>
    <w:p w14:paraId="40913A20" w14:textId="34FC1475" w:rsidR="00D76D90" w:rsidRPr="000976E3" w:rsidRDefault="007A3C1E">
      <w:pPr>
        <w:spacing w:line="300" w:lineRule="exact"/>
        <w:ind w:firstLineChars="100" w:firstLine="2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全身麻酔において施行された、経食道心エコー図検査の画像取得条件と得られた画像を調査します。また、診療上得られたパラメータと、診療録に記録された術前後のCT画像やMRI画像を分析し、上記の経食道心エコー図検査の結果と対比して、</w:t>
      </w:r>
      <w:r w:rsidR="00242802">
        <w:rPr>
          <w:rFonts w:ascii="ＭＳ ゴシック" w:eastAsia="ＭＳ ゴシック" w:hAnsi="ＭＳ ゴシック" w:hint="eastAsia"/>
          <w:color w:val="000000" w:themeColor="text1"/>
        </w:rPr>
        <w:t>理想的な経食道心エコー図検査の画像取得条件を得ることを目的とします。</w:t>
      </w:r>
    </w:p>
    <w:p w14:paraId="1E6FAAF5" w14:textId="492DC89A" w:rsidR="00700FFE" w:rsidRPr="000976E3" w:rsidRDefault="00700FFE">
      <w:pPr>
        <w:spacing w:line="300" w:lineRule="exact"/>
        <w:rPr>
          <w:rFonts w:ascii="ＭＳ ゴシック" w:eastAsia="ＭＳ ゴシック" w:hAnsi="ＭＳ ゴシック"/>
          <w:color w:val="000000" w:themeColor="text1"/>
        </w:rPr>
      </w:pPr>
    </w:p>
    <w:p w14:paraId="3CFE2E81" w14:textId="77777777" w:rsidR="0091768B" w:rsidRPr="000976E3" w:rsidRDefault="0091768B">
      <w:pPr>
        <w:spacing w:line="300" w:lineRule="exact"/>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【研究の方法】</w:t>
      </w:r>
    </w:p>
    <w:p w14:paraId="7E4AD8DC" w14:textId="19FC94E1" w:rsidR="0091768B" w:rsidRPr="000976E3" w:rsidRDefault="008313D1">
      <w:pPr>
        <w:spacing w:line="300" w:lineRule="exact"/>
        <w:ind w:firstLineChars="100" w:firstLine="220"/>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この研究は、東京大学医学部倫理委員会の承認を受け、東京大学大学院医学系研究科・医学部長の許可を受けて実施するものです。</w:t>
      </w:r>
      <w:r w:rsidR="0091768B" w:rsidRPr="000976E3">
        <w:rPr>
          <w:rFonts w:ascii="ＭＳ ゴシック" w:eastAsia="ＭＳ ゴシック" w:hAnsi="ＭＳ ゴシック" w:hint="eastAsia"/>
          <w:color w:val="000000" w:themeColor="text1"/>
          <w:u w:val="single"/>
        </w:rPr>
        <w:t>これまでの診療で</w:t>
      </w:r>
      <w:r w:rsidR="0051495F" w:rsidRPr="000976E3">
        <w:rPr>
          <w:rFonts w:ascii="ＭＳ ゴシック" w:eastAsia="ＭＳ ゴシック" w:hAnsi="ＭＳ ゴシック" w:hint="eastAsia"/>
          <w:color w:val="000000" w:themeColor="text1"/>
          <w:u w:val="single"/>
        </w:rPr>
        <w:t>手術室での術中管理に用いた画像データ、波形データ、数値データおよび使用薬剤記録、</w:t>
      </w:r>
      <w:r w:rsidR="0095368A" w:rsidRPr="000976E3">
        <w:rPr>
          <w:rFonts w:ascii="ＭＳ ゴシック" w:eastAsia="ＭＳ ゴシック" w:hAnsi="ＭＳ ゴシック" w:hint="eastAsia"/>
          <w:color w:val="000000" w:themeColor="text1"/>
          <w:u w:val="single"/>
        </w:rPr>
        <w:t>また診療録に記録され</w:t>
      </w:r>
      <w:r w:rsidR="0095368A" w:rsidRPr="000976E3">
        <w:rPr>
          <w:rFonts w:ascii="ＭＳ ゴシック" w:eastAsia="ＭＳ ゴシック" w:hAnsi="ＭＳ ゴシック" w:hint="eastAsia"/>
          <w:color w:val="000000" w:themeColor="text1"/>
          <w:u w:val="single"/>
        </w:rPr>
        <w:lastRenderedPageBreak/>
        <w:t>ている病状記録、血液検査や尿検査結果、画像検査、病理検査などのデータ</w:t>
      </w:r>
      <w:r w:rsidR="0095368A" w:rsidRPr="000976E3">
        <w:rPr>
          <w:rFonts w:ascii="ＭＳ ゴシック" w:eastAsia="ＭＳ ゴシック" w:hAnsi="ＭＳ ゴシック" w:hint="eastAsia"/>
          <w:color w:val="000000" w:themeColor="text1"/>
        </w:rPr>
        <w:t>を収集して行う研究です。過去の診療記録を元に行いますので、該当する患者さんの現在・未来の診療内容には全く影響を与えませんし、新たにご負担いただくこともありません</w:t>
      </w:r>
      <w:r w:rsidR="0091768B" w:rsidRPr="000976E3">
        <w:rPr>
          <w:rFonts w:ascii="ＭＳ ゴシック" w:eastAsia="ＭＳ ゴシック" w:hAnsi="ＭＳ ゴシック" w:hint="eastAsia"/>
          <w:color w:val="000000" w:themeColor="text1"/>
        </w:rPr>
        <w:t>。</w:t>
      </w:r>
    </w:p>
    <w:p w14:paraId="6051A77A" w14:textId="0126C47F" w:rsidR="0030337B" w:rsidRPr="000976E3" w:rsidRDefault="0030337B" w:rsidP="009F256E">
      <w:pPr>
        <w:spacing w:line="300" w:lineRule="exact"/>
        <w:ind w:leftChars="100" w:left="440" w:hangingChars="100" w:hanging="220"/>
        <w:rPr>
          <w:rFonts w:ascii="ＭＳ ゴシック" w:eastAsia="ＭＳ ゴシック" w:hAnsi="ＭＳ ゴシック"/>
          <w:color w:val="000000" w:themeColor="text1"/>
        </w:rPr>
      </w:pPr>
    </w:p>
    <w:p w14:paraId="3792D314" w14:textId="77777777" w:rsidR="0030337B" w:rsidRPr="000976E3" w:rsidRDefault="0030337B" w:rsidP="009F256E">
      <w:pPr>
        <w:spacing w:line="300" w:lineRule="exact"/>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【個人情報の保護】</w:t>
      </w:r>
    </w:p>
    <w:p w14:paraId="16B8855A" w14:textId="77777777" w:rsidR="0030337B" w:rsidRPr="000976E3" w:rsidRDefault="0030337B" w:rsidP="0030337B">
      <w:pPr>
        <w:spacing w:line="280" w:lineRule="exact"/>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 xml:space="preserve">　この研究に関わって収集される試料や情報・データ等は、外部に漏えいすることのないよう、慎重に取り扱う必要があります。</w:t>
      </w:r>
    </w:p>
    <w:p w14:paraId="25AB056C" w14:textId="3EE280FE" w:rsidR="007418E7" w:rsidRPr="000976E3" w:rsidRDefault="0095368A" w:rsidP="00BA0A51">
      <w:pPr>
        <w:spacing w:line="280" w:lineRule="exact"/>
        <w:ind w:firstLineChars="100" w:firstLine="220"/>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収集された</w:t>
      </w:r>
      <w:r w:rsidR="00BA0A51" w:rsidRPr="000976E3">
        <w:rPr>
          <w:rFonts w:ascii="ＭＳ ゴシック" w:eastAsia="ＭＳ ゴシック" w:hAnsi="ＭＳ ゴシック" w:hint="eastAsia"/>
          <w:color w:val="000000" w:themeColor="text1"/>
        </w:rPr>
        <w:t>データ</w:t>
      </w:r>
      <w:r w:rsidR="007418E7" w:rsidRPr="000976E3">
        <w:rPr>
          <w:rFonts w:ascii="ＭＳ ゴシック" w:eastAsia="ＭＳ ゴシック" w:hAnsi="ＭＳ ゴシック" w:hint="eastAsia"/>
          <w:color w:val="000000" w:themeColor="text1"/>
        </w:rPr>
        <w:t>は、解析する前に氏名・住所・生年月日等の個人情報を削り、代わりに新しく符号をつけ、どなたのものか分からないようにした上で、当研究室において</w:t>
      </w:r>
      <w:r w:rsidR="003D11B5">
        <w:rPr>
          <w:rFonts w:ascii="ＭＳ ゴシック" w:eastAsia="ＭＳ ゴシック" w:hAnsi="ＭＳ ゴシック" w:hint="eastAsia"/>
          <w:color w:val="000000" w:themeColor="text1"/>
        </w:rPr>
        <w:t>假屋太郎、</w:t>
      </w:r>
      <w:r w:rsidR="00242802">
        <w:rPr>
          <w:rFonts w:ascii="ＭＳ ゴシック" w:eastAsia="ＭＳ ゴシック" w:hAnsi="ＭＳ ゴシック" w:hint="eastAsia"/>
          <w:color w:val="000000" w:themeColor="text1"/>
        </w:rPr>
        <w:t>森芳映</w:t>
      </w:r>
      <w:r w:rsidR="003D11B5">
        <w:rPr>
          <w:rFonts w:ascii="ＭＳ ゴシック" w:eastAsia="ＭＳ ゴシック" w:hAnsi="ＭＳ ゴシック" w:hint="eastAsia"/>
          <w:color w:val="000000" w:themeColor="text1"/>
        </w:rPr>
        <w:t>および</w:t>
      </w:r>
      <w:r w:rsidR="00BA0A51" w:rsidRPr="000976E3">
        <w:rPr>
          <w:rFonts w:ascii="ＭＳ ゴシック" w:eastAsia="ＭＳ ゴシック" w:hAnsi="ＭＳ ゴシック" w:hint="eastAsia"/>
          <w:color w:val="000000" w:themeColor="text1"/>
        </w:rPr>
        <w:t>内田寛治</w:t>
      </w:r>
      <w:r w:rsidR="007418E7" w:rsidRPr="000976E3">
        <w:rPr>
          <w:rFonts w:ascii="ＭＳ ゴシック" w:eastAsia="ＭＳ ゴシック" w:hAnsi="ＭＳ ゴシック" w:hint="eastAsia"/>
          <w:color w:val="000000" w:themeColor="text1"/>
        </w:rPr>
        <w:t>が、</w:t>
      </w:r>
      <w:r w:rsidR="00BA0A51" w:rsidRPr="000976E3">
        <w:rPr>
          <w:rFonts w:ascii="ＭＳ ゴシック" w:eastAsia="ＭＳ ゴシック" w:hAnsi="ＭＳ ゴシック" w:hint="eastAsia"/>
          <w:color w:val="000000" w:themeColor="text1"/>
        </w:rPr>
        <w:t>施錠された部屋の中で鍵のかかるロッカー、および</w:t>
      </w:r>
      <w:r w:rsidR="007418E7" w:rsidRPr="000976E3">
        <w:rPr>
          <w:rFonts w:ascii="ＭＳ ゴシック" w:eastAsia="ＭＳ ゴシック" w:hAnsi="ＭＳ ゴシック" w:hint="eastAsia"/>
          <w:color w:val="000000" w:themeColor="text1"/>
        </w:rPr>
        <w:t>個人情報管理担当者のみ使用できるパスワードロックをかけたパソコンで厳重に保管します。ただし、必要な場合には、当研究室においてこの符号を元の氏名等に戻す操作を行い、結果をあなたにお知らせすることもできます。</w:t>
      </w:r>
    </w:p>
    <w:p w14:paraId="2B016477" w14:textId="77777777" w:rsidR="0030337B" w:rsidRPr="000976E3" w:rsidRDefault="0030337B" w:rsidP="000C5C7F">
      <w:pPr>
        <w:spacing w:line="280" w:lineRule="exact"/>
        <w:ind w:firstLineChars="100" w:firstLine="220"/>
        <w:rPr>
          <w:rFonts w:ascii="ＭＳ ゴシック" w:eastAsia="ＭＳ ゴシック" w:hAnsi="ＭＳ ゴシック"/>
          <w:color w:val="000000" w:themeColor="text1"/>
        </w:rPr>
      </w:pPr>
    </w:p>
    <w:p w14:paraId="6F77E53F" w14:textId="17E93284" w:rsidR="0091768B" w:rsidRPr="001E5E5B" w:rsidRDefault="001E5E5B" w:rsidP="00BA0A51">
      <w:pPr>
        <w:spacing w:line="300" w:lineRule="exact"/>
        <w:ind w:firstLineChars="88" w:firstLine="194"/>
        <w:rPr>
          <w:rFonts w:ascii="ＭＳ ゴシック" w:eastAsia="ＭＳ ゴシック" w:hAnsi="ＭＳ ゴシック" w:cs="MS-Mincho"/>
          <w:color w:val="000000" w:themeColor="text1"/>
          <w:kern w:val="0"/>
        </w:rPr>
      </w:pPr>
      <w:r w:rsidRPr="00227D0C">
        <w:rPr>
          <w:rFonts w:ascii="ＭＳ ゴシック" w:eastAsia="ＭＳ ゴシック" w:hAnsi="ＭＳ ゴシック" w:cs="MS-Mincho" w:hint="eastAsia"/>
          <w:color w:val="000000" w:themeColor="text1"/>
          <w:kern w:val="0"/>
        </w:rPr>
        <w:t>この研究のためにご自分のデータを使用してほしくない場合は</w:t>
      </w:r>
      <w:r w:rsidRPr="00227D0C">
        <w:rPr>
          <w:rFonts w:ascii="ＭＳ ゴシック" w:eastAsia="ＭＳ ゴシック" w:hAnsi="ＭＳ ゴシック" w:cs="MS-Mincho"/>
          <w:color w:val="000000" w:themeColor="text1"/>
          <w:kern w:val="0"/>
        </w:rPr>
        <w:t>20</w:t>
      </w:r>
      <w:r w:rsidR="00335FF7" w:rsidRPr="00227D0C">
        <w:rPr>
          <w:rFonts w:ascii="ＭＳ ゴシック" w:eastAsia="ＭＳ ゴシック" w:hAnsi="ＭＳ ゴシック" w:cs="MS-Mincho"/>
          <w:color w:val="000000" w:themeColor="text1"/>
          <w:kern w:val="0"/>
        </w:rPr>
        <w:t>22</w:t>
      </w:r>
      <w:r w:rsidRPr="00227D0C">
        <w:rPr>
          <w:rFonts w:ascii="ＭＳ ゴシック" w:eastAsia="ＭＳ ゴシック" w:hAnsi="ＭＳ ゴシック" w:cs="MS-Mincho" w:hint="eastAsia"/>
          <w:color w:val="000000" w:themeColor="text1"/>
          <w:kern w:val="0"/>
        </w:rPr>
        <w:t>年</w:t>
      </w:r>
      <w:r w:rsidR="00335FF7" w:rsidRPr="00227D0C">
        <w:rPr>
          <w:rFonts w:ascii="ＭＳ ゴシック" w:eastAsia="ＭＳ ゴシック" w:hAnsi="ＭＳ ゴシック" w:cs="MS-Mincho"/>
          <w:color w:val="000000" w:themeColor="text1"/>
          <w:kern w:val="0"/>
        </w:rPr>
        <w:t>11</w:t>
      </w:r>
      <w:r w:rsidRPr="00227D0C">
        <w:rPr>
          <w:rFonts w:ascii="ＭＳ ゴシック" w:eastAsia="ＭＳ ゴシック" w:hAnsi="ＭＳ ゴシック" w:cs="MS-Mincho" w:hint="eastAsia"/>
          <w:color w:val="000000" w:themeColor="text1"/>
          <w:kern w:val="0"/>
        </w:rPr>
        <w:t>月</w:t>
      </w:r>
      <w:r w:rsidR="00335FF7" w:rsidRPr="00227D0C">
        <w:rPr>
          <w:rFonts w:ascii="ＭＳ ゴシック" w:eastAsia="ＭＳ ゴシック" w:hAnsi="ＭＳ ゴシック" w:cs="MS-Mincho"/>
          <w:color w:val="000000" w:themeColor="text1"/>
          <w:kern w:val="0"/>
        </w:rPr>
        <w:t>2</w:t>
      </w:r>
      <w:r w:rsidR="00B458DB" w:rsidRPr="00227D0C">
        <w:rPr>
          <w:rFonts w:ascii="ＭＳ ゴシック" w:eastAsia="ＭＳ ゴシック" w:hAnsi="ＭＳ ゴシック" w:cs="MS-Mincho"/>
          <w:color w:val="000000" w:themeColor="text1"/>
          <w:kern w:val="0"/>
        </w:rPr>
        <w:t>5</w:t>
      </w:r>
      <w:r w:rsidRPr="00227D0C">
        <w:rPr>
          <w:rFonts w:ascii="ＭＳ ゴシック" w:eastAsia="ＭＳ ゴシック" w:hAnsi="ＭＳ ゴシック" w:cs="MS-Mincho" w:hint="eastAsia"/>
          <w:color w:val="000000" w:themeColor="text1"/>
          <w:kern w:val="0"/>
        </w:rPr>
        <w:t>日ま</w:t>
      </w:r>
      <w:r w:rsidRPr="00A029FE">
        <w:rPr>
          <w:rFonts w:ascii="ＭＳ ゴシック" w:eastAsia="ＭＳ ゴシック" w:hAnsi="ＭＳ ゴシック" w:cs="MS-Mincho" w:hint="eastAsia"/>
          <w:color w:val="000000" w:themeColor="text1"/>
          <w:kern w:val="0"/>
        </w:rPr>
        <w:t>で</w:t>
      </w:r>
      <w:r w:rsidR="00806B8D" w:rsidRPr="00806B8D">
        <w:rPr>
          <w:rFonts w:ascii="ＭＳ ゴシック" w:eastAsia="ＭＳ ゴシック" w:hAnsi="ＭＳ ゴシック" w:cs="MS-Mincho" w:hint="eastAsia"/>
          <w:color w:val="000000" w:themeColor="text1"/>
          <w:kern w:val="0"/>
        </w:rPr>
        <w:t>、または手術後6カ月以内を目安に</w:t>
      </w:r>
      <w:r w:rsidR="0059016C">
        <w:rPr>
          <w:rFonts w:ascii="ＭＳ ゴシック" w:eastAsia="ＭＳ ゴシック" w:hAnsi="ＭＳ ゴシック" w:cs="MS-Mincho" w:hint="eastAsia"/>
          <w:color w:val="000000" w:themeColor="text1"/>
          <w:kern w:val="0"/>
        </w:rPr>
        <w:t>、</w:t>
      </w:r>
      <w:r w:rsidR="00806B8D" w:rsidRPr="00806B8D">
        <w:rPr>
          <w:rFonts w:ascii="ＭＳ ゴシック" w:eastAsia="ＭＳ ゴシック" w:hAnsi="ＭＳ ゴシック" w:cs="MS-Mincho" w:hint="eastAsia"/>
          <w:color w:val="000000" w:themeColor="text1"/>
          <w:kern w:val="0"/>
        </w:rPr>
        <w:t>主治医に</w:t>
      </w:r>
      <w:r w:rsidRPr="00D82D50">
        <w:rPr>
          <w:rFonts w:ascii="ＭＳ ゴシック" w:eastAsia="ＭＳ ゴシック" w:hAnsi="ＭＳ ゴシック" w:cs="MS-Mincho" w:hint="eastAsia"/>
          <w:color w:val="000000" w:themeColor="text1"/>
          <w:kern w:val="0"/>
        </w:rPr>
        <w:t>お伝えいただくか、下記の研究事務局までご連絡ください。</w:t>
      </w:r>
      <w:r>
        <w:rPr>
          <w:rFonts w:ascii="ＭＳ ゴシック" w:eastAsia="ＭＳ ゴシック" w:hAnsi="ＭＳ ゴシック" w:cs="MS-Mincho" w:hint="eastAsia"/>
          <w:color w:val="000000" w:themeColor="text1"/>
          <w:kern w:val="0"/>
        </w:rPr>
        <w:t>期日まで</w:t>
      </w:r>
      <w:r w:rsidRPr="00D82D50">
        <w:rPr>
          <w:rFonts w:ascii="ＭＳ ゴシック" w:eastAsia="ＭＳ ゴシック" w:hAnsi="ＭＳ ゴシック" w:cs="MS-Mincho" w:hint="eastAsia"/>
          <w:color w:val="000000" w:themeColor="text1"/>
          <w:kern w:val="0"/>
        </w:rPr>
        <w:t>にご連絡をいただかなかった場合、ご了承いただいたものとさせて頂きます</w:t>
      </w:r>
    </w:p>
    <w:p w14:paraId="65A28EAE" w14:textId="57307313" w:rsidR="005D7ACE" w:rsidRDefault="00301827" w:rsidP="009F256E">
      <w:pPr>
        <w:autoSpaceDE w:val="0"/>
        <w:autoSpaceDN w:val="0"/>
        <w:adjustRightInd w:val="0"/>
        <w:spacing w:line="300" w:lineRule="exact"/>
        <w:ind w:firstLineChars="100" w:firstLine="220"/>
        <w:rPr>
          <w:rFonts w:ascii="ＭＳ ゴシック" w:eastAsia="ＭＳ ゴシック" w:hAnsi="ＭＳ ゴシック" w:cs="MS-Mincho"/>
          <w:color w:val="000000" w:themeColor="text1"/>
          <w:kern w:val="0"/>
        </w:rPr>
      </w:pPr>
      <w:r w:rsidRPr="000976E3">
        <w:rPr>
          <w:rFonts w:ascii="ＭＳ ゴシック" w:eastAsia="ＭＳ ゴシック" w:hAnsi="ＭＳ ゴシック" w:cs="MS-Mincho" w:hint="eastAsia"/>
          <w:color w:val="000000" w:themeColor="text1"/>
          <w:kern w:val="0"/>
        </w:rPr>
        <w:t>研究結果は、個人が特定出来ない形式で</w:t>
      </w:r>
      <w:r w:rsidR="00051B19" w:rsidRPr="000976E3">
        <w:rPr>
          <w:rFonts w:ascii="ＭＳ ゴシック" w:eastAsia="ＭＳ ゴシック" w:hAnsi="ＭＳ ゴシック" w:cs="MS-Mincho" w:hint="eastAsia"/>
          <w:color w:val="000000" w:themeColor="text1"/>
          <w:kern w:val="0"/>
        </w:rPr>
        <w:t>学会等</w:t>
      </w:r>
      <w:r w:rsidR="0095368A" w:rsidRPr="000976E3">
        <w:rPr>
          <w:rFonts w:ascii="ＭＳ ゴシック" w:eastAsia="ＭＳ ゴシック" w:hAnsi="ＭＳ ゴシック" w:cs="MS-Mincho" w:hint="eastAsia"/>
          <w:color w:val="000000" w:themeColor="text1"/>
          <w:kern w:val="0"/>
        </w:rPr>
        <w:t>に</w:t>
      </w:r>
      <w:r w:rsidRPr="000976E3">
        <w:rPr>
          <w:rFonts w:ascii="ＭＳ ゴシック" w:eastAsia="ＭＳ ゴシック" w:hAnsi="ＭＳ ゴシック" w:cs="MS-Mincho" w:hint="eastAsia"/>
          <w:color w:val="000000" w:themeColor="text1"/>
          <w:kern w:val="0"/>
        </w:rPr>
        <w:t>発表されます。収集したデータは厳重な管理のもと、</w:t>
      </w:r>
      <w:r w:rsidR="00680D98" w:rsidRPr="000976E3">
        <w:rPr>
          <w:rFonts w:ascii="ＭＳ ゴシック" w:eastAsia="ＭＳ ゴシック" w:hAnsi="ＭＳ ゴシック" w:cs="MS-Mincho" w:hint="eastAsia"/>
          <w:color w:val="000000" w:themeColor="text1"/>
          <w:kern w:val="0"/>
        </w:rPr>
        <w:t>研究終了後</w:t>
      </w:r>
      <w:r w:rsidR="00680D98" w:rsidRPr="000976E3">
        <w:rPr>
          <w:rFonts w:ascii="ＭＳ ゴシック" w:eastAsia="ＭＳ ゴシック" w:hAnsi="ＭＳ ゴシック" w:cs="MS-Mincho"/>
          <w:color w:val="000000" w:themeColor="text1"/>
          <w:kern w:val="0"/>
        </w:rPr>
        <w:t>5年間保存されます。なお研究データを統計データとしてまとめたものについてはお問い合わせがあれば開示</w:t>
      </w:r>
      <w:r w:rsidR="008E734E" w:rsidRPr="000976E3">
        <w:rPr>
          <w:rFonts w:ascii="ＭＳ ゴシック" w:eastAsia="ＭＳ ゴシック" w:hAnsi="ＭＳ ゴシック" w:cs="MS-Mincho" w:hint="eastAsia"/>
          <w:color w:val="000000" w:themeColor="text1"/>
          <w:kern w:val="0"/>
        </w:rPr>
        <w:t>いた</w:t>
      </w:r>
      <w:r w:rsidR="00680D98" w:rsidRPr="000976E3">
        <w:rPr>
          <w:rFonts w:ascii="ＭＳ ゴシック" w:eastAsia="ＭＳ ゴシック" w:hAnsi="ＭＳ ゴシック" w:cs="MS-Mincho" w:hint="eastAsia"/>
          <w:color w:val="000000" w:themeColor="text1"/>
          <w:kern w:val="0"/>
        </w:rPr>
        <w:t>します</w:t>
      </w:r>
      <w:r w:rsidR="00BE00EC" w:rsidRPr="000976E3">
        <w:rPr>
          <w:rFonts w:ascii="ＭＳ ゴシック" w:eastAsia="ＭＳ ゴシック" w:hAnsi="ＭＳ ゴシック" w:cs="MS-Mincho" w:hint="eastAsia"/>
          <w:color w:val="000000" w:themeColor="text1"/>
          <w:kern w:val="0"/>
        </w:rPr>
        <w:t>ので</w:t>
      </w:r>
      <w:r w:rsidR="00680D98" w:rsidRPr="000976E3">
        <w:rPr>
          <w:rFonts w:ascii="ＭＳ ゴシック" w:eastAsia="ＭＳ ゴシック" w:hAnsi="ＭＳ ゴシック" w:cs="MS-Mincho" w:hint="eastAsia"/>
          <w:color w:val="000000" w:themeColor="text1"/>
          <w:kern w:val="0"/>
        </w:rPr>
        <w:t>下記までご連絡ください。</w:t>
      </w:r>
      <w:r w:rsidR="0091768B" w:rsidRPr="000976E3">
        <w:rPr>
          <w:rFonts w:ascii="ＭＳ ゴシック" w:eastAsia="ＭＳ ゴシック" w:hAnsi="ＭＳ ゴシック" w:cs="MS-Mincho" w:hint="eastAsia"/>
          <w:color w:val="000000" w:themeColor="text1"/>
          <w:kern w:val="0"/>
        </w:rPr>
        <w:t>ご不明な点がありましたら主治医または研究事務局へお尋ねください。</w:t>
      </w:r>
    </w:p>
    <w:p w14:paraId="429930A4" w14:textId="77777777" w:rsidR="00BE4B20" w:rsidRPr="000976E3" w:rsidRDefault="00BE4B20" w:rsidP="009F256E">
      <w:pPr>
        <w:autoSpaceDE w:val="0"/>
        <w:autoSpaceDN w:val="0"/>
        <w:adjustRightInd w:val="0"/>
        <w:spacing w:line="300" w:lineRule="exact"/>
        <w:ind w:firstLineChars="100" w:firstLine="220"/>
        <w:rPr>
          <w:rFonts w:ascii="ＭＳ ゴシック" w:eastAsia="ＭＳ ゴシック" w:hAnsi="ＭＳ ゴシック" w:cs="MS-Mincho"/>
          <w:color w:val="000000" w:themeColor="text1"/>
          <w:kern w:val="0"/>
        </w:rPr>
      </w:pPr>
    </w:p>
    <w:p w14:paraId="28489F86" w14:textId="15F3F651" w:rsidR="005D7ACE" w:rsidRPr="008D32E5" w:rsidRDefault="008D32E5" w:rsidP="008D32E5">
      <w:pPr>
        <w:spacing w:line="300" w:lineRule="exact"/>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w:t>
      </w:r>
      <w:r w:rsidR="00BE4B20">
        <w:rPr>
          <w:rFonts w:ascii="ＭＳ ゴシック" w:eastAsia="ＭＳ ゴシック" w:hAnsi="ＭＳ ゴシック" w:hint="eastAsia"/>
          <w:color w:val="000000" w:themeColor="text1"/>
        </w:rPr>
        <w:t>利益相反について</w:t>
      </w:r>
      <w:r w:rsidRPr="000976E3">
        <w:rPr>
          <w:rFonts w:ascii="ＭＳ ゴシック" w:eastAsia="ＭＳ ゴシック" w:hAnsi="ＭＳ ゴシック" w:hint="eastAsia"/>
          <w:color w:val="000000" w:themeColor="text1"/>
        </w:rPr>
        <w:t>】</w:t>
      </w:r>
    </w:p>
    <w:p w14:paraId="051CAA41" w14:textId="6BD97C73" w:rsidR="005D7ACE" w:rsidRPr="00961E2C" w:rsidRDefault="005D7ACE" w:rsidP="009F256E">
      <w:pPr>
        <w:autoSpaceDE w:val="0"/>
        <w:autoSpaceDN w:val="0"/>
        <w:adjustRightInd w:val="0"/>
        <w:spacing w:line="300" w:lineRule="exact"/>
        <w:ind w:firstLineChars="100" w:firstLine="220"/>
        <w:rPr>
          <w:rFonts w:ascii="ＭＳ ゴシック" w:eastAsia="ＭＳ ゴシック" w:hAnsi="ＭＳ ゴシック"/>
          <w:bCs/>
          <w:color w:val="000000" w:themeColor="text1"/>
        </w:rPr>
      </w:pPr>
      <w:r w:rsidRPr="000976E3">
        <w:rPr>
          <w:rFonts w:ascii="ＭＳ ゴシック" w:eastAsia="ＭＳ ゴシック" w:hAnsi="ＭＳ ゴシック" w:cs="ＭＳ 明朝" w:hint="eastAsia"/>
          <w:color w:val="000000" w:themeColor="text1"/>
        </w:rPr>
        <w:t>この研究に関する費用は、東京大学大学院医学系研究科・医学部</w:t>
      </w:r>
      <w:r w:rsidR="00BA0A51" w:rsidRPr="000976E3">
        <w:rPr>
          <w:rFonts w:ascii="ＭＳ ゴシック" w:eastAsia="ＭＳ ゴシック" w:hAnsi="ＭＳ ゴシック" w:cs="ＭＳ 明朝" w:hint="eastAsia"/>
          <w:color w:val="000000" w:themeColor="text1"/>
        </w:rPr>
        <w:t>外科学専攻</w:t>
      </w:r>
      <w:r w:rsidR="008D7580">
        <w:rPr>
          <w:rFonts w:ascii="ＭＳ ゴシック" w:eastAsia="ＭＳ ゴシック" w:hAnsi="ＭＳ ゴシック" w:cs="ＭＳ 明朝" w:hint="eastAsia"/>
          <w:color w:val="000000" w:themeColor="text1"/>
        </w:rPr>
        <w:t>生体</w:t>
      </w:r>
      <w:r w:rsidR="00BA0A51" w:rsidRPr="000976E3">
        <w:rPr>
          <w:rFonts w:ascii="ＭＳ ゴシック" w:eastAsia="ＭＳ ゴシック" w:hAnsi="ＭＳ ゴシック" w:cs="ＭＳ 明朝" w:hint="eastAsia"/>
          <w:color w:val="000000" w:themeColor="text1"/>
        </w:rPr>
        <w:t>管理</w:t>
      </w:r>
      <w:r w:rsidR="00BA0A51" w:rsidRPr="00961E2C">
        <w:rPr>
          <w:rFonts w:ascii="ＭＳ ゴシック" w:eastAsia="ＭＳ ゴシック" w:hAnsi="ＭＳ ゴシック" w:cs="ＭＳ 明朝" w:hint="eastAsia"/>
          <w:color w:val="000000" w:themeColor="text1"/>
        </w:rPr>
        <w:t>医学講座麻酔学</w:t>
      </w:r>
      <w:r w:rsidRPr="00961E2C">
        <w:rPr>
          <w:rFonts w:ascii="ＭＳ ゴシック" w:eastAsia="ＭＳ ゴシック" w:hAnsi="ＭＳ ゴシック" w:cs="ＭＳ 明朝" w:hint="eastAsia"/>
          <w:color w:val="000000" w:themeColor="text1"/>
        </w:rPr>
        <w:t>研究室の運営費（</w:t>
      </w:r>
      <w:r w:rsidR="00BA0A51" w:rsidRPr="00961E2C">
        <w:rPr>
          <w:rFonts w:ascii="ＭＳ ゴシック" w:eastAsia="ＭＳ ゴシック" w:hAnsi="ＭＳ ゴシック" w:cs="ＭＳ 明朝" w:hint="eastAsia"/>
          <w:color w:val="000000" w:themeColor="text1"/>
        </w:rPr>
        <w:t>基盤研究費</w:t>
      </w:r>
      <w:r w:rsidRPr="00961E2C">
        <w:rPr>
          <w:rFonts w:ascii="ＭＳ ゴシック" w:eastAsia="ＭＳ ゴシック" w:hAnsi="ＭＳ ゴシック" w:cs="ＭＳ 明朝" w:hint="eastAsia"/>
          <w:color w:val="000000" w:themeColor="text1"/>
        </w:rPr>
        <w:t>）から支出されています。</w:t>
      </w:r>
    </w:p>
    <w:p w14:paraId="37BC3989" w14:textId="16929D14" w:rsidR="005D7ACE" w:rsidRPr="000976E3" w:rsidRDefault="0095368A">
      <w:pPr>
        <w:spacing w:line="280" w:lineRule="exact"/>
        <w:ind w:left="1"/>
        <w:rPr>
          <w:rFonts w:ascii="ＭＳ ゴシック" w:eastAsia="ＭＳ ゴシック" w:hAnsi="ＭＳ ゴシック"/>
          <w:color w:val="000000" w:themeColor="text1"/>
        </w:rPr>
      </w:pPr>
      <w:r w:rsidRPr="00961E2C">
        <w:rPr>
          <w:rFonts w:ascii="ＭＳ ゴシック" w:eastAsia="ＭＳ ゴシック" w:hAnsi="ＭＳ ゴシック" w:hint="eastAsia"/>
          <w:color w:val="000000" w:themeColor="text1"/>
        </w:rPr>
        <w:t xml:space="preserve">　本</w:t>
      </w:r>
      <w:r w:rsidR="005D7ACE" w:rsidRPr="00961E2C">
        <w:rPr>
          <w:rFonts w:ascii="ＭＳ ゴシック" w:eastAsia="ＭＳ ゴシック" w:hAnsi="ＭＳ ゴシック" w:hint="eastAsia"/>
          <w:color w:val="000000" w:themeColor="text1"/>
        </w:rPr>
        <w:t>研究</w:t>
      </w:r>
      <w:r w:rsidR="00BA0A51" w:rsidRPr="00961E2C">
        <w:rPr>
          <w:rFonts w:ascii="ＭＳ ゴシック" w:eastAsia="ＭＳ ゴシック" w:hAnsi="ＭＳ ゴシック" w:hint="eastAsia"/>
          <w:color w:val="000000" w:themeColor="text1"/>
        </w:rPr>
        <w:t>に従事する者のうち、内田寛治は、</w:t>
      </w:r>
      <w:r w:rsidR="00961E2C" w:rsidRPr="00961E2C">
        <w:rPr>
          <w:rFonts w:ascii="ＭＳ ゴシック" w:eastAsia="ＭＳ ゴシック" w:hAnsi="ＭＳ ゴシック" w:hint="eastAsia"/>
          <w:color w:val="000000" w:themeColor="text1"/>
        </w:rPr>
        <w:t>ニプロ</w:t>
      </w:r>
      <w:r w:rsidR="00BA0A51" w:rsidRPr="00961E2C">
        <w:rPr>
          <w:rFonts w:ascii="ＭＳ ゴシック" w:eastAsia="ＭＳ ゴシック" w:hAnsi="ＭＳ ゴシック" w:hint="eastAsia"/>
          <w:color w:val="000000" w:themeColor="text1"/>
        </w:rPr>
        <w:t>株式会社との共同研究契約を締結しておりますが、研究資金を用いることはございません。その他</w:t>
      </w:r>
      <w:r w:rsidR="005D7ACE" w:rsidRPr="00961E2C">
        <w:rPr>
          <w:rFonts w:ascii="ＭＳ ゴシック" w:eastAsia="ＭＳ ゴシック" w:hAnsi="ＭＳ ゴシック" w:hint="eastAsia"/>
          <w:color w:val="000000" w:themeColor="text1"/>
        </w:rPr>
        <w:t>開示すべき利益相反関係</w:t>
      </w:r>
      <w:r w:rsidR="005D7ACE" w:rsidRPr="000976E3">
        <w:rPr>
          <w:rFonts w:ascii="ＭＳ ゴシック" w:eastAsia="ＭＳ ゴシック" w:hAnsi="ＭＳ ゴシック" w:hint="eastAsia"/>
          <w:color w:val="000000" w:themeColor="text1"/>
        </w:rPr>
        <w:t>はありません。</w:t>
      </w:r>
      <w:r w:rsidR="00BA0A51" w:rsidRPr="000976E3">
        <w:rPr>
          <w:rFonts w:ascii="ＭＳ ゴシック" w:eastAsia="ＭＳ ゴシック" w:hAnsi="ＭＳ ゴシック" w:hint="eastAsia"/>
          <w:color w:val="000000" w:themeColor="text1"/>
        </w:rPr>
        <w:t>東京大学医学部利益相反アドバイザリー機関に報告し、利益相反マネジメントを適正に行っています。</w:t>
      </w:r>
    </w:p>
    <w:p w14:paraId="27213788" w14:textId="49AB313C" w:rsidR="005D7ACE" w:rsidRPr="000976E3" w:rsidRDefault="0095368A">
      <w:pPr>
        <w:spacing w:line="280" w:lineRule="exact"/>
        <w:ind w:left="1"/>
        <w:rPr>
          <w:rFonts w:ascii="ＭＳ ゴシック" w:eastAsia="ＭＳ ゴシック" w:hAnsi="ＭＳ ゴシック"/>
          <w:bCs/>
          <w:color w:val="000000" w:themeColor="text1"/>
        </w:rPr>
      </w:pPr>
      <w:r w:rsidRPr="000976E3">
        <w:rPr>
          <w:rFonts w:ascii="ＭＳ ゴシック" w:eastAsia="ＭＳ ゴシック" w:hAnsi="ＭＳ ゴシック" w:hint="eastAsia"/>
          <w:color w:val="000000" w:themeColor="text1"/>
        </w:rPr>
        <w:t xml:space="preserve">　本研究は、研究の実施や報告の際に、</w:t>
      </w:r>
      <w:r w:rsidR="00A31473">
        <w:rPr>
          <w:rFonts w:ascii="ＭＳ ゴシック" w:eastAsia="ＭＳ ゴシック" w:hAnsi="ＭＳ ゴシック" w:hint="eastAsia"/>
          <w:color w:val="000000" w:themeColor="text1"/>
        </w:rPr>
        <w:t>ニプロ</w:t>
      </w:r>
      <w:r w:rsidRPr="000976E3">
        <w:rPr>
          <w:rFonts w:ascii="ＭＳ ゴシック" w:eastAsia="ＭＳ ゴシック" w:hAnsi="ＭＳ ゴシック" w:hint="eastAsia"/>
          <w:color w:val="000000" w:themeColor="text1"/>
        </w:rPr>
        <w:t>株式会社に都合のよい成績となるよう意図的に導いたりすることはありません。</w:t>
      </w:r>
    </w:p>
    <w:p w14:paraId="405C247D" w14:textId="13A3B5EF" w:rsidR="005D7ACE" w:rsidRPr="000976E3" w:rsidRDefault="005D7ACE">
      <w:pPr>
        <w:spacing w:line="280" w:lineRule="exact"/>
        <w:ind w:left="1" w:firstLineChars="100" w:firstLine="220"/>
        <w:rPr>
          <w:rFonts w:ascii="ＭＳ ゴシック" w:eastAsia="ＭＳ ゴシック" w:hAnsi="ＭＳ ゴシック"/>
          <w:bCs/>
          <w:color w:val="000000" w:themeColor="text1"/>
        </w:rPr>
      </w:pPr>
      <w:r w:rsidRPr="000976E3">
        <w:rPr>
          <w:rFonts w:ascii="ＭＳ ゴシック" w:eastAsia="ＭＳ ゴシック" w:hAnsi="ＭＳ ゴシック" w:hint="eastAsia"/>
          <w:bCs/>
          <w:color w:val="000000" w:themeColor="text1"/>
        </w:rPr>
        <w:t>尚、あなたへの謝金はございません。</w:t>
      </w:r>
    </w:p>
    <w:p w14:paraId="29F09F36" w14:textId="3D777DE5" w:rsidR="008D412D" w:rsidRPr="000976E3" w:rsidRDefault="008D412D" w:rsidP="000C5C7F">
      <w:pPr>
        <w:spacing w:line="280" w:lineRule="exact"/>
        <w:ind w:leftChars="100" w:left="220" w:firstLineChars="100" w:firstLine="220"/>
        <w:jc w:val="right"/>
        <w:rPr>
          <w:rFonts w:ascii="ＭＳ ゴシック" w:eastAsia="ＭＳ ゴシック" w:hAnsi="ＭＳ ゴシック"/>
          <w:bCs/>
          <w:color w:val="000000" w:themeColor="text1"/>
        </w:rPr>
      </w:pPr>
      <w:r w:rsidRPr="00961E2C">
        <w:rPr>
          <w:rFonts w:ascii="ＭＳ ゴシック" w:eastAsia="ＭＳ ゴシック" w:hAnsi="ＭＳ ゴシック"/>
          <w:color w:val="000000" w:themeColor="text1"/>
        </w:rPr>
        <w:t>20</w:t>
      </w:r>
      <w:r w:rsidR="00242802" w:rsidRPr="00961E2C">
        <w:rPr>
          <w:rFonts w:ascii="ＭＳ ゴシック" w:eastAsia="ＭＳ ゴシック" w:hAnsi="ＭＳ ゴシック"/>
          <w:color w:val="000000" w:themeColor="text1"/>
        </w:rPr>
        <w:t>22</w:t>
      </w:r>
      <w:r w:rsidRPr="00961E2C">
        <w:rPr>
          <w:rFonts w:ascii="ＭＳ ゴシック" w:eastAsia="ＭＳ ゴシック" w:hAnsi="ＭＳ ゴシック" w:hint="eastAsia"/>
          <w:color w:val="000000" w:themeColor="text1"/>
        </w:rPr>
        <w:t>年</w:t>
      </w:r>
      <w:r w:rsidR="00242802" w:rsidRPr="00961E2C">
        <w:rPr>
          <w:rFonts w:ascii="ＭＳ ゴシック" w:eastAsia="ＭＳ ゴシック" w:hAnsi="ＭＳ ゴシック"/>
          <w:color w:val="000000" w:themeColor="text1"/>
        </w:rPr>
        <w:t>10</w:t>
      </w:r>
      <w:r w:rsidRPr="00961E2C">
        <w:rPr>
          <w:rFonts w:ascii="ＭＳ ゴシック" w:eastAsia="ＭＳ ゴシック" w:hAnsi="ＭＳ ゴシック"/>
          <w:color w:val="000000" w:themeColor="text1"/>
        </w:rPr>
        <w:t>月</w:t>
      </w:r>
    </w:p>
    <w:p w14:paraId="0F189F41" w14:textId="77777777" w:rsidR="005D7ACE" w:rsidRPr="000976E3" w:rsidRDefault="005D7ACE" w:rsidP="009F256E">
      <w:pPr>
        <w:autoSpaceDE w:val="0"/>
        <w:autoSpaceDN w:val="0"/>
        <w:adjustRightInd w:val="0"/>
        <w:spacing w:line="300" w:lineRule="exact"/>
        <w:ind w:firstLineChars="100" w:firstLine="220"/>
        <w:rPr>
          <w:rFonts w:ascii="ＭＳ ゴシック" w:eastAsia="ＭＳ ゴシック" w:hAnsi="ＭＳ ゴシック" w:cs="ＭＳ 明朝"/>
          <w:color w:val="000000" w:themeColor="text1"/>
        </w:rPr>
      </w:pPr>
    </w:p>
    <w:p w14:paraId="3EA242C6" w14:textId="77777777" w:rsidR="005D7ACE" w:rsidRPr="000976E3" w:rsidRDefault="005D7ACE">
      <w:pPr>
        <w:spacing w:line="300" w:lineRule="exact"/>
        <w:rPr>
          <w:rFonts w:ascii="ＭＳ ゴシック" w:eastAsia="ＭＳ ゴシック" w:hAnsi="ＭＳ ゴシック" w:cs="MS-Mincho"/>
          <w:color w:val="000000" w:themeColor="text1"/>
          <w:kern w:val="0"/>
        </w:rPr>
      </w:pPr>
      <w:r w:rsidRPr="000976E3">
        <w:rPr>
          <w:rFonts w:ascii="ＭＳ ゴシック" w:eastAsia="ＭＳ ゴシック" w:hAnsi="ＭＳ ゴシック" w:cs="MS-Mincho" w:hint="eastAsia"/>
          <w:color w:val="000000" w:themeColor="text1"/>
          <w:kern w:val="0"/>
        </w:rPr>
        <w:t>【問い合わせ先】</w:t>
      </w:r>
    </w:p>
    <w:p w14:paraId="13BBBCB5" w14:textId="5ABDFDE6" w:rsidR="00242802" w:rsidRDefault="005D7ACE" w:rsidP="00242802">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0976E3">
        <w:rPr>
          <w:rFonts w:ascii="ＭＳ ゴシック" w:eastAsia="ＭＳ ゴシック" w:hAnsi="ＭＳ ゴシック" w:cs="MS-Mincho" w:hint="eastAsia"/>
          <w:color w:val="000000" w:themeColor="text1"/>
          <w:kern w:val="0"/>
        </w:rPr>
        <w:t>東京大学医学部附属病院</w:t>
      </w:r>
      <w:r w:rsidR="003D5870" w:rsidRPr="000976E3">
        <w:rPr>
          <w:rFonts w:ascii="ＭＳ ゴシック" w:eastAsia="ＭＳ ゴシック" w:hAnsi="ＭＳ ゴシック" w:cs="MS-Mincho" w:hint="eastAsia"/>
          <w:color w:val="000000" w:themeColor="text1"/>
          <w:kern w:val="0"/>
        </w:rPr>
        <w:t>麻酔</w:t>
      </w:r>
      <w:r w:rsidRPr="000976E3">
        <w:rPr>
          <w:rFonts w:ascii="ＭＳ ゴシック" w:eastAsia="ＭＳ ゴシック" w:hAnsi="ＭＳ ゴシック" w:cs="MS-Mincho" w:hint="eastAsia"/>
          <w:color w:val="000000" w:themeColor="text1"/>
          <w:kern w:val="0"/>
        </w:rPr>
        <w:t>科</w:t>
      </w:r>
      <w:r w:rsidR="003D5870" w:rsidRPr="000976E3">
        <w:rPr>
          <w:rFonts w:ascii="ＭＳ ゴシック" w:eastAsia="ＭＳ ゴシック" w:hAnsi="ＭＳ ゴシック" w:cs="MS-Mincho" w:hint="eastAsia"/>
          <w:color w:val="000000" w:themeColor="text1"/>
          <w:kern w:val="0"/>
        </w:rPr>
        <w:t>・痛みセンター</w:t>
      </w:r>
      <w:r w:rsidRPr="000976E3">
        <w:rPr>
          <w:rFonts w:ascii="ＭＳ ゴシック" w:eastAsia="ＭＳ ゴシック" w:hAnsi="ＭＳ ゴシック" w:cs="MS-Mincho" w:hint="eastAsia"/>
          <w:color w:val="000000" w:themeColor="text1"/>
          <w:kern w:val="0"/>
        </w:rPr>
        <w:t xml:space="preserve">　</w:t>
      </w:r>
      <w:r w:rsidR="003D11B5">
        <w:rPr>
          <w:rFonts w:ascii="ＭＳ ゴシック" w:eastAsia="ＭＳ ゴシック" w:hAnsi="ＭＳ ゴシック" w:cs="MS-Mincho" w:hint="eastAsia"/>
          <w:color w:val="000000" w:themeColor="text1"/>
          <w:kern w:val="0"/>
        </w:rPr>
        <w:tab/>
      </w:r>
      <w:r w:rsidR="00C04AAD">
        <w:rPr>
          <w:rFonts w:ascii="ＭＳ ゴシック" w:eastAsia="ＭＳ ゴシック" w:hAnsi="ＭＳ ゴシック" w:cs="MS-Mincho" w:hint="eastAsia"/>
          <w:color w:val="000000" w:themeColor="text1"/>
          <w:kern w:val="0"/>
        </w:rPr>
        <w:t>講師</w:t>
      </w:r>
      <w:r w:rsidR="003D11B5">
        <w:rPr>
          <w:rFonts w:ascii="ＭＳ ゴシック" w:eastAsia="ＭＳ ゴシック" w:hAnsi="ＭＳ ゴシック" w:cs="MS-Mincho" w:hint="eastAsia"/>
          <w:color w:val="000000" w:themeColor="text1"/>
          <w:kern w:val="0"/>
        </w:rPr>
        <w:tab/>
      </w:r>
      <w:r w:rsidR="00242802">
        <w:rPr>
          <w:rFonts w:ascii="ＭＳ ゴシック" w:eastAsia="ＭＳ ゴシック" w:hAnsi="ＭＳ ゴシック" w:cs="MS-Mincho" w:hint="eastAsia"/>
          <w:color w:val="000000" w:themeColor="text1"/>
          <w:kern w:val="0"/>
        </w:rPr>
        <w:t>假屋太郎</w:t>
      </w:r>
    </w:p>
    <w:p w14:paraId="71690882" w14:textId="3D06DB6C" w:rsidR="00C04AAD" w:rsidRDefault="003D11B5" w:rsidP="009F256E">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Pr>
          <w:rFonts w:ascii="ＭＳ ゴシック" w:eastAsia="ＭＳ ゴシック" w:hAnsi="ＭＳ ゴシック" w:cs="MS-Mincho"/>
          <w:color w:val="000000" w:themeColor="text1"/>
          <w:kern w:val="0"/>
        </w:rPr>
        <w:tab/>
      </w:r>
      <w:r>
        <w:rPr>
          <w:rFonts w:ascii="ＭＳ ゴシック" w:eastAsia="ＭＳ ゴシック" w:hAnsi="ＭＳ ゴシック" w:cs="MS-Mincho"/>
          <w:color w:val="000000" w:themeColor="text1"/>
          <w:kern w:val="0"/>
        </w:rPr>
        <w:tab/>
      </w:r>
      <w:r w:rsidR="00C04AAD">
        <w:rPr>
          <w:rFonts w:ascii="ＭＳ ゴシック" w:eastAsia="ＭＳ ゴシック" w:hAnsi="ＭＳ ゴシック" w:cs="MS-Mincho" w:hint="eastAsia"/>
          <w:color w:val="000000" w:themeColor="text1"/>
          <w:kern w:val="0"/>
        </w:rPr>
        <w:t>同</w:t>
      </w:r>
      <w:r w:rsidR="00C04AAD">
        <w:rPr>
          <w:rFonts w:ascii="ＭＳ ゴシック" w:eastAsia="ＭＳ ゴシック" w:hAnsi="ＭＳ ゴシック" w:cs="MS-Mincho"/>
          <w:color w:val="000000" w:themeColor="text1"/>
          <w:kern w:val="0"/>
        </w:rPr>
        <w:tab/>
      </w:r>
      <w:r w:rsidR="00C04AAD">
        <w:rPr>
          <w:rFonts w:ascii="ＭＳ ゴシック" w:eastAsia="ＭＳ ゴシック" w:hAnsi="ＭＳ ゴシック" w:cs="MS-Mincho"/>
          <w:color w:val="000000" w:themeColor="text1"/>
          <w:kern w:val="0"/>
        </w:rPr>
        <w:tab/>
      </w:r>
      <w:r w:rsidR="00C04AAD">
        <w:rPr>
          <w:rFonts w:ascii="ＭＳ ゴシック" w:eastAsia="ＭＳ ゴシック" w:hAnsi="ＭＳ ゴシック" w:cs="MS-Mincho" w:hint="eastAsia"/>
          <w:color w:val="000000" w:themeColor="text1"/>
          <w:kern w:val="0"/>
        </w:rPr>
        <w:t xml:space="preserve">　　　</w:t>
      </w:r>
      <w:r>
        <w:rPr>
          <w:rFonts w:ascii="ＭＳ ゴシック" w:eastAsia="ＭＳ ゴシック" w:hAnsi="ＭＳ ゴシック" w:cs="MS-Mincho" w:hint="eastAsia"/>
          <w:color w:val="000000" w:themeColor="text1"/>
          <w:kern w:val="0"/>
        </w:rPr>
        <w:tab/>
      </w:r>
      <w:r>
        <w:rPr>
          <w:rFonts w:ascii="ＭＳ ゴシック" w:eastAsia="ＭＳ ゴシック" w:hAnsi="ＭＳ ゴシック" w:cs="MS-Mincho" w:hint="eastAsia"/>
          <w:color w:val="000000" w:themeColor="text1"/>
          <w:kern w:val="0"/>
        </w:rPr>
        <w:tab/>
      </w:r>
      <w:r w:rsidR="00242802">
        <w:rPr>
          <w:rFonts w:ascii="ＭＳ ゴシック" w:eastAsia="ＭＳ ゴシック" w:hAnsi="ＭＳ ゴシック" w:cs="MS-Mincho" w:hint="eastAsia"/>
          <w:color w:val="000000" w:themeColor="text1"/>
          <w:kern w:val="0"/>
        </w:rPr>
        <w:t>講師</w:t>
      </w:r>
      <w:r>
        <w:rPr>
          <w:rFonts w:ascii="ＭＳ ゴシック" w:eastAsia="ＭＳ ゴシック" w:hAnsi="ＭＳ ゴシック" w:cs="MS-Mincho" w:hint="eastAsia"/>
          <w:color w:val="000000" w:themeColor="text1"/>
          <w:kern w:val="0"/>
        </w:rPr>
        <w:tab/>
      </w:r>
      <w:r w:rsidR="00242802">
        <w:rPr>
          <w:rFonts w:ascii="ＭＳ ゴシック" w:eastAsia="ＭＳ ゴシック" w:hAnsi="ＭＳ ゴシック" w:cs="MS-Mincho" w:hint="eastAsia"/>
          <w:color w:val="000000" w:themeColor="text1"/>
          <w:kern w:val="0"/>
        </w:rPr>
        <w:t>森芳映</w:t>
      </w:r>
    </w:p>
    <w:p w14:paraId="4593AD7A" w14:textId="127B6971" w:rsidR="003D11B5" w:rsidRPr="003D11B5" w:rsidRDefault="003D11B5" w:rsidP="003D11B5">
      <w:pPr>
        <w:autoSpaceDE w:val="0"/>
        <w:autoSpaceDN w:val="0"/>
        <w:adjustRightInd w:val="0"/>
        <w:spacing w:line="300" w:lineRule="exact"/>
        <w:ind w:left="1680" w:firstLine="840"/>
        <w:rPr>
          <w:rFonts w:ascii="ＭＳ ゴシック" w:eastAsia="ＭＳ ゴシック" w:hAnsi="ＭＳ ゴシック" w:cs="MS-Mincho"/>
          <w:color w:val="000000" w:themeColor="text1"/>
          <w:kern w:val="0"/>
        </w:rPr>
      </w:pPr>
      <w:r w:rsidRPr="00A029FE">
        <w:rPr>
          <w:rFonts w:ascii="ＭＳ ゴシック" w:eastAsia="ＭＳ ゴシック" w:hAnsi="ＭＳ ゴシック" w:cs="MS-Mincho" w:hint="eastAsia"/>
          <w:color w:val="000000" w:themeColor="text1"/>
          <w:kern w:val="0"/>
        </w:rPr>
        <w:t xml:space="preserve">同　</w:t>
      </w:r>
      <w:r>
        <w:rPr>
          <w:rFonts w:ascii="ＭＳ ゴシック" w:eastAsia="ＭＳ ゴシック" w:hAnsi="ＭＳ ゴシック" w:cs="MS-Mincho" w:hint="eastAsia"/>
          <w:color w:val="000000" w:themeColor="text1"/>
          <w:kern w:val="0"/>
        </w:rPr>
        <w:tab/>
      </w:r>
      <w:r>
        <w:rPr>
          <w:rFonts w:ascii="ＭＳ ゴシック" w:eastAsia="ＭＳ ゴシック" w:hAnsi="ＭＳ ゴシック" w:cs="MS-Mincho" w:hint="eastAsia"/>
          <w:color w:val="000000" w:themeColor="text1"/>
          <w:kern w:val="0"/>
        </w:rPr>
        <w:tab/>
      </w:r>
      <w:r>
        <w:rPr>
          <w:rFonts w:ascii="ＭＳ ゴシック" w:eastAsia="ＭＳ ゴシック" w:hAnsi="ＭＳ ゴシック" w:cs="MS-Mincho" w:hint="eastAsia"/>
          <w:color w:val="000000" w:themeColor="text1"/>
          <w:kern w:val="0"/>
        </w:rPr>
        <w:tab/>
      </w:r>
      <w:r>
        <w:rPr>
          <w:rFonts w:ascii="ＭＳ ゴシック" w:eastAsia="ＭＳ ゴシック" w:hAnsi="ＭＳ ゴシック" w:cs="MS-Mincho" w:hint="eastAsia"/>
          <w:color w:val="000000" w:themeColor="text1"/>
          <w:kern w:val="0"/>
        </w:rPr>
        <w:tab/>
        <w:t>教授</w:t>
      </w:r>
      <w:r>
        <w:rPr>
          <w:rFonts w:ascii="ＭＳ ゴシック" w:eastAsia="ＭＳ ゴシック" w:hAnsi="ＭＳ ゴシック" w:cs="MS-Mincho" w:hint="eastAsia"/>
          <w:color w:val="000000" w:themeColor="text1"/>
          <w:kern w:val="0"/>
        </w:rPr>
        <w:tab/>
      </w:r>
      <w:r w:rsidRPr="00A029FE">
        <w:rPr>
          <w:rFonts w:ascii="ＭＳ ゴシック" w:eastAsia="ＭＳ ゴシック" w:hAnsi="ＭＳ ゴシック" w:cs="MS-Mincho" w:hint="eastAsia"/>
          <w:color w:val="000000" w:themeColor="text1"/>
          <w:kern w:val="0"/>
        </w:rPr>
        <w:t>内田寛治</w:t>
      </w:r>
    </w:p>
    <w:p w14:paraId="01B68082" w14:textId="77777777" w:rsidR="005D7ACE" w:rsidRPr="000976E3" w:rsidRDefault="005D7ACE" w:rsidP="009F256E">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0976E3">
        <w:rPr>
          <w:rFonts w:ascii="ＭＳ ゴシック" w:eastAsia="ＭＳ ゴシック" w:hAnsi="ＭＳ ゴシック" w:cs="MS-Mincho" w:hint="eastAsia"/>
          <w:color w:val="000000" w:themeColor="text1"/>
          <w:kern w:val="0"/>
        </w:rPr>
        <w:t>住所：東京都文京区本郷７－３－１</w:t>
      </w:r>
    </w:p>
    <w:p w14:paraId="516C9FDE" w14:textId="22FA3E9E" w:rsidR="005D7ACE" w:rsidRPr="000976E3" w:rsidRDefault="005D7ACE" w:rsidP="009F256E">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0976E3">
        <w:rPr>
          <w:rFonts w:ascii="ＭＳ ゴシック" w:eastAsia="ＭＳ ゴシック" w:hAnsi="ＭＳ ゴシック" w:cs="MS-Mincho" w:hint="eastAsia"/>
          <w:color w:val="000000" w:themeColor="text1"/>
          <w:kern w:val="0"/>
        </w:rPr>
        <w:t>電話：</w:t>
      </w:r>
      <w:r w:rsidRPr="000976E3">
        <w:rPr>
          <w:rFonts w:ascii="ＭＳ ゴシック" w:eastAsia="ＭＳ ゴシック" w:hAnsi="ＭＳ ゴシック" w:cs="MS-Mincho"/>
          <w:color w:val="000000" w:themeColor="text1"/>
          <w:kern w:val="0"/>
        </w:rPr>
        <w:t>03</w:t>
      </w:r>
      <w:r w:rsidR="003D5870" w:rsidRPr="000976E3">
        <w:rPr>
          <w:rFonts w:ascii="ＭＳ ゴシック" w:eastAsia="ＭＳ ゴシック" w:hAnsi="ＭＳ ゴシック" w:cs="MS-Mincho"/>
          <w:color w:val="000000" w:themeColor="text1"/>
          <w:kern w:val="0"/>
        </w:rPr>
        <w:t>-5800-8668</w:t>
      </w:r>
      <w:r w:rsidRPr="000976E3">
        <w:rPr>
          <w:rFonts w:ascii="ＭＳ ゴシック" w:eastAsia="ＭＳ ゴシック" w:hAnsi="ＭＳ ゴシック" w:cs="MS-Mincho" w:hint="eastAsia"/>
          <w:color w:val="000000" w:themeColor="text1"/>
          <w:kern w:val="0"/>
        </w:rPr>
        <w:t xml:space="preserve">　</w:t>
      </w:r>
      <w:r w:rsidRPr="000976E3">
        <w:rPr>
          <w:rFonts w:ascii="ＭＳ ゴシック" w:eastAsia="ＭＳ ゴシック" w:hAnsi="ＭＳ ゴシック" w:cs="MS-Mincho"/>
          <w:color w:val="000000" w:themeColor="text1"/>
          <w:kern w:val="0"/>
        </w:rPr>
        <w:t xml:space="preserve"> FAX：03-5800-</w:t>
      </w:r>
      <w:r w:rsidR="003D5870" w:rsidRPr="000976E3">
        <w:rPr>
          <w:rFonts w:ascii="ＭＳ ゴシック" w:eastAsia="ＭＳ ゴシック" w:hAnsi="ＭＳ ゴシック" w:cs="MS-Mincho"/>
          <w:color w:val="000000" w:themeColor="text1"/>
          <w:kern w:val="0"/>
        </w:rPr>
        <w:t>8938</w:t>
      </w:r>
    </w:p>
    <w:p w14:paraId="3B01E47C" w14:textId="256D42B8" w:rsidR="00242802" w:rsidRDefault="007442F8" w:rsidP="007442F8">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0976E3">
        <w:rPr>
          <w:rFonts w:ascii="ＭＳ ゴシック" w:eastAsia="ＭＳ ゴシック" w:hAnsi="ＭＳ ゴシック" w:cs="MS-Mincho"/>
          <w:color w:val="000000" w:themeColor="text1"/>
          <w:kern w:val="0"/>
        </w:rPr>
        <w:t>Eメールでのお問い合わせ：</w:t>
      </w:r>
      <w:r>
        <w:rPr>
          <w:rFonts w:ascii="ＭＳ ゴシック" w:eastAsia="ＭＳ ゴシック" w:hAnsi="ＭＳ ゴシック" w:cs="MS-Mincho" w:hint="eastAsia"/>
          <w:color w:val="000000" w:themeColor="text1"/>
          <w:kern w:val="0"/>
        </w:rPr>
        <w:tab/>
      </w:r>
      <w:r w:rsidR="00242802" w:rsidRPr="00242802">
        <w:rPr>
          <w:rFonts w:ascii="ＭＳ ゴシック" w:eastAsia="ＭＳ ゴシック" w:hAnsi="ＭＳ ゴシック" w:cs="MS-Mincho"/>
          <w:color w:val="000000" w:themeColor="text1"/>
          <w:kern w:val="0"/>
        </w:rPr>
        <w:t>kariya-tky@umin.ac.jp</w:t>
      </w:r>
    </w:p>
    <w:p w14:paraId="0367CD92" w14:textId="1FEC9677" w:rsidR="007442F8" w:rsidRPr="003D11B5" w:rsidRDefault="007442F8" w:rsidP="00242802">
      <w:pPr>
        <w:autoSpaceDE w:val="0"/>
        <w:autoSpaceDN w:val="0"/>
        <w:adjustRightInd w:val="0"/>
        <w:spacing w:line="300" w:lineRule="exact"/>
        <w:ind w:left="3360" w:firstLine="840"/>
        <w:rPr>
          <w:rFonts w:ascii="ＭＳ ゴシック" w:eastAsia="ＭＳ ゴシック" w:hAnsi="ＭＳ ゴシック" w:cs="MS-Mincho"/>
          <w:color w:val="000000" w:themeColor="text1"/>
          <w:kern w:val="0"/>
        </w:rPr>
      </w:pPr>
      <w:r>
        <w:rPr>
          <w:rFonts w:ascii="ＭＳ ゴシック" w:eastAsia="ＭＳ ゴシック" w:hAnsi="ＭＳ ゴシック" w:cs="MS-Mincho"/>
          <w:color w:val="000000" w:themeColor="text1"/>
          <w:kern w:val="0"/>
        </w:rPr>
        <w:t>moriyoshi-tky@umin.ac.jp</w:t>
      </w:r>
    </w:p>
    <w:p w14:paraId="02E3C507" w14:textId="10FF4965" w:rsidR="00301827" w:rsidRPr="00242802" w:rsidRDefault="007442F8" w:rsidP="00242802">
      <w:pPr>
        <w:autoSpaceDE w:val="0"/>
        <w:autoSpaceDN w:val="0"/>
        <w:adjustRightInd w:val="0"/>
        <w:spacing w:line="300" w:lineRule="exact"/>
        <w:ind w:left="3360" w:firstLine="840"/>
        <w:rPr>
          <w:rFonts w:ascii="ＭＳ ゴシック" w:eastAsia="ＭＳ ゴシック" w:hAnsi="ＭＳ ゴシック" w:cs="MS-Mincho"/>
          <w:color w:val="000000" w:themeColor="text1"/>
          <w:kern w:val="0"/>
        </w:rPr>
      </w:pPr>
      <w:r w:rsidRPr="000976E3">
        <w:rPr>
          <w:rFonts w:ascii="ＭＳ ゴシック" w:eastAsia="ＭＳ ゴシック" w:hAnsi="ＭＳ ゴシック" w:cs="MS-Mincho"/>
          <w:color w:val="000000" w:themeColor="text1"/>
          <w:kern w:val="0"/>
        </w:rPr>
        <w:t>uchidak-ane@h.u-tokyo.ac.jp</w:t>
      </w:r>
    </w:p>
    <w:sectPr w:rsidR="00301827" w:rsidRPr="00242802" w:rsidSect="00700FFE">
      <w:headerReference w:type="default" r:id="rId7"/>
      <w:footerReference w:type="even" r:id="rId8"/>
      <w:footerReference w:type="default" r:id="rId9"/>
      <w:pgSz w:w="11906" w:h="16838" w:code="9"/>
      <w:pgMar w:top="1985" w:right="1701" w:bottom="1701" w:left="170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7E310" w14:textId="77777777" w:rsidR="00390D66" w:rsidRDefault="00390D66">
      <w:r>
        <w:separator/>
      </w:r>
    </w:p>
  </w:endnote>
  <w:endnote w:type="continuationSeparator" w:id="0">
    <w:p w14:paraId="5F84B0DA" w14:textId="77777777" w:rsidR="00390D66" w:rsidRDefault="0039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D467" w14:textId="77777777" w:rsidR="00913AA1" w:rsidRDefault="00913AA1" w:rsidP="0030182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335C7D70" w14:textId="77777777" w:rsidR="00913AA1" w:rsidRDefault="00913AA1" w:rsidP="0030182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6A722" w14:textId="6E26486E" w:rsidR="00913AA1" w:rsidRDefault="00913AA1" w:rsidP="0030182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E5E5B">
      <w:rPr>
        <w:rStyle w:val="a4"/>
        <w:noProof/>
      </w:rPr>
      <w:t>3</w:t>
    </w:r>
    <w:r>
      <w:rPr>
        <w:rStyle w:val="a4"/>
      </w:rPr>
      <w:fldChar w:fldCharType="end"/>
    </w:r>
  </w:p>
  <w:p w14:paraId="5DF69433" w14:textId="77777777" w:rsidR="00913AA1" w:rsidRDefault="00913AA1" w:rsidP="0030182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16FDD" w14:textId="77777777" w:rsidR="00390D66" w:rsidRDefault="00390D66">
      <w:r>
        <w:separator/>
      </w:r>
    </w:p>
  </w:footnote>
  <w:footnote w:type="continuationSeparator" w:id="0">
    <w:p w14:paraId="75D279B9" w14:textId="77777777" w:rsidR="00390D66" w:rsidRDefault="0039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C486F" w14:textId="58C4782D" w:rsidR="00913AA1" w:rsidRDefault="0031083C" w:rsidP="00301827">
    <w:pPr>
      <w:pStyle w:val="a6"/>
      <w:jc w:val="right"/>
    </w:pPr>
    <w:bookmarkStart w:id="0" w:name="_Hlk481083940"/>
    <w:bookmarkEnd w:id="0"/>
    <w:r w:rsidRPr="000976E3">
      <w:rPr>
        <w:rFonts w:ascii="HG丸ｺﾞｼｯｸM-PRO" w:eastAsia="HG丸ｺﾞｼｯｸM-PRO"/>
        <w:b/>
        <w:noProof/>
        <w:color w:val="000000" w:themeColor="text1"/>
        <w:sz w:val="36"/>
        <w:szCs w:val="36"/>
      </w:rPr>
      <mc:AlternateContent>
        <mc:Choice Requires="wps">
          <w:drawing>
            <wp:anchor distT="45720" distB="45720" distL="114300" distR="114300" simplePos="0" relativeHeight="251659264" behindDoc="0" locked="0" layoutInCell="1" allowOverlap="1" wp14:anchorId="0443343D" wp14:editId="5FDCCE82">
              <wp:simplePos x="0" y="0"/>
              <wp:positionH relativeFrom="column">
                <wp:posOffset>4746625</wp:posOffset>
              </wp:positionH>
              <wp:positionV relativeFrom="paragraph">
                <wp:posOffset>-47625</wp:posOffset>
              </wp:positionV>
              <wp:extent cx="647700" cy="281305"/>
              <wp:effectExtent l="0" t="0" r="1905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81305"/>
                      </a:xfrm>
                      <a:prstGeom prst="rect">
                        <a:avLst/>
                      </a:prstGeom>
                      <a:solidFill>
                        <a:srgbClr val="FFFFFF"/>
                      </a:solidFill>
                      <a:ln w="9525">
                        <a:solidFill>
                          <a:srgbClr val="000000"/>
                        </a:solidFill>
                        <a:miter lim="800000"/>
                        <a:headEnd/>
                        <a:tailEnd/>
                      </a:ln>
                    </wps:spPr>
                    <wps:txbx>
                      <w:txbxContent>
                        <w:p w14:paraId="3A69B0EC" w14:textId="77777777" w:rsidR="0031083C" w:rsidRPr="00D5261C" w:rsidRDefault="0031083C" w:rsidP="0031083C">
                          <w:pPr>
                            <w:rPr>
                              <w:rFonts w:asciiTheme="majorEastAsia" w:eastAsiaTheme="majorEastAsia" w:hAnsiTheme="majorEastAsia"/>
                            </w:rPr>
                          </w:pPr>
                          <w:r w:rsidRPr="00D5261C">
                            <w:rPr>
                              <w:rFonts w:asciiTheme="majorEastAsia" w:eastAsiaTheme="majorEastAsia" w:hAnsiTheme="majorEastAsia" w:hint="eastAsia"/>
                            </w:rPr>
                            <w:t>資料</w:t>
                          </w:r>
                          <w:r>
                            <w:rPr>
                              <w:rFonts w:asciiTheme="majorEastAsia" w:eastAsiaTheme="majorEastAsia" w:hAnsiTheme="majorEastAsia"/>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43343D" id="_x0000_t202" coordsize="21600,21600" o:spt="202" path="m,l,21600r21600,l21600,xe">
              <v:stroke joinstyle="miter"/>
              <v:path gradientshapeok="t" o:connecttype="rect"/>
            </v:shapetype>
            <v:shape id="テキスト ボックス 2" o:spid="_x0000_s1026" type="#_x0000_t202" style="position:absolute;left:0;text-align:left;margin-left:373.75pt;margin-top:-3.75pt;width:51pt;height:22.1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MW4DgIAAB4EAAAOAAAAZHJzL2Uyb0RvYy54bWysU9tu2zAMfR+wfxD0vtjJkiY14hRdugwD&#10;ugvQ7QNkWY6FSaImKbGzry8lu2l2exmmB4EUqUPykFzf9FqRo3BeginpdJJTIgyHWpp9Sb9+2b1a&#10;UeIDMzVTYERJT8LTm83LF+vOFmIGLahaOIIgxhedLWkbgi2yzPNWaOYnYIVBYwNOs4Cq22e1Yx2i&#10;a5XN8vwq68DV1gEX3uPr3WCkm4TfNIKHT03jRSCqpJhbSLdLdxXvbLNmxd4x20o+psH+IQvNpMGg&#10;Z6g7Fhg5OPkblJbcgYcmTDjoDJpGcpFqwGqm+S/VPLTMilQLkuPtmSb//2D5x+OD/exI6N9Ajw1M&#10;RXh7D/ybJwa2LTN7cescdK1gNQaeRsqyzvpi/Bqp9oWPIFX3AWpsMjsESEB943RkBeskiI4NOJ1J&#10;F30gHB+v5stljhaOptlq+jpfpAisePpsnQ/vBGgShZI67GkCZ8d7H2IyrHhyibE8KFnvpFJJcftq&#10;qxw5Muz/Lp0R/Sc3ZUhX0uvFbDHU/1eIPJ0/QWgZcJCV1CVdnZ1YEVl7a+o0ZoFJNciYsjIjjZG5&#10;gcPQVz06RjorqE9IqINhYHHBUGjB/aCkw2Etqf9+YE5Qot4bbMr1dD6P052U+WI5Q8VdWqpLCzMc&#10;oUoaKBnEbUgbkQizt9i8nUzEPmcy5opDmPgeFyZO+aWevJ7XevMIAAD//wMAUEsDBBQABgAIAAAA&#10;IQDPQizE3QAAAAkBAAAPAAAAZHJzL2Rvd25yZXYueG1sTI/BbsIwDIbvk/YOkSftgiDdoKUrTdGG&#10;xGknOnYPjWmrNU7XBChvP3NiJ9vyp9+f8/VoO3HGwbeOFLzMIhBIlTMt1Qr2X9tpCsIHTUZ3jlDB&#10;FT2si8eHXGfGXWiH5zLUgkPIZ1pBE0KfSemrBq32M9cj8e7oBqsDj0MtzaAvHG47+RpFibS6Jb7Q&#10;6B43DVY/5ckqSH7L+eTz20xod91+DJWNzWYfK/X8NL6vQAQcwx2Gmz6rQ8FOB3ci40WnYLlYxowq&#10;mN4qA+nijZuDgnmSgixy+f+D4g8AAP//AwBQSwECLQAUAAYACAAAACEAtoM4kv4AAADhAQAAEwAA&#10;AAAAAAAAAAAAAAAAAAAAW0NvbnRlbnRfVHlwZXNdLnhtbFBLAQItABQABgAIAAAAIQA4/SH/1gAA&#10;AJQBAAALAAAAAAAAAAAAAAAAAC8BAABfcmVscy8ucmVsc1BLAQItABQABgAIAAAAIQB8EMW4DgIA&#10;AB4EAAAOAAAAAAAAAAAAAAAAAC4CAABkcnMvZTJvRG9jLnhtbFBLAQItABQABgAIAAAAIQDPQizE&#10;3QAAAAkBAAAPAAAAAAAAAAAAAAAAAGgEAABkcnMvZG93bnJldi54bWxQSwUGAAAAAAQABADzAAAA&#10;cgUAAAAA&#10;">
              <v:textbox style="mso-fit-shape-to-text:t">
                <w:txbxContent>
                  <w:p w14:paraId="3A69B0EC" w14:textId="77777777" w:rsidR="0031083C" w:rsidRPr="00D5261C" w:rsidRDefault="0031083C" w:rsidP="0031083C">
                    <w:pPr>
                      <w:rPr>
                        <w:rFonts w:asciiTheme="majorEastAsia" w:eastAsiaTheme="majorEastAsia" w:hAnsiTheme="majorEastAsia"/>
                      </w:rPr>
                    </w:pPr>
                    <w:r w:rsidRPr="00D5261C">
                      <w:rPr>
                        <w:rFonts w:asciiTheme="majorEastAsia" w:eastAsiaTheme="majorEastAsia" w:hAnsiTheme="majorEastAsia" w:hint="eastAsia"/>
                      </w:rPr>
                      <w:t>資料</w:t>
                    </w:r>
                    <w:r>
                      <w:rPr>
                        <w:rFonts w:asciiTheme="majorEastAsia" w:eastAsiaTheme="majorEastAsia" w:hAnsiTheme="majorEastAsia"/>
                      </w:rPr>
                      <w:t>1</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3638"/>
    <w:multiLevelType w:val="hybridMultilevel"/>
    <w:tmpl w:val="CC0ECEF6"/>
    <w:lvl w:ilvl="0" w:tplc="926E19DA">
      <w:start w:val="2"/>
      <w:numFmt w:val="decimal"/>
      <w:lvlText w:val="%1."/>
      <w:lvlJc w:val="left"/>
      <w:pPr>
        <w:tabs>
          <w:tab w:val="num" w:pos="964"/>
        </w:tabs>
        <w:ind w:left="964" w:hanging="260"/>
      </w:pPr>
      <w:rPr>
        <w:rFonts w:hint="eastAsia"/>
      </w:rPr>
    </w:lvl>
    <w:lvl w:ilvl="1" w:tplc="6DAE2B62">
      <w:start w:val="11"/>
      <w:numFmt w:val="bullet"/>
      <w:lvlText w:val="◎"/>
      <w:lvlJc w:val="left"/>
      <w:pPr>
        <w:tabs>
          <w:tab w:val="num" w:pos="900"/>
        </w:tabs>
        <w:ind w:left="900" w:hanging="480"/>
      </w:pPr>
      <w:rPr>
        <w:rFonts w:ascii="ＭＳ 明朝" w:eastAsia="ＭＳ 明朝" w:hAnsi="ＭＳ 明朝" w:cs="MS-Minch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357B9C"/>
    <w:multiLevelType w:val="hybridMultilevel"/>
    <w:tmpl w:val="4ED84B0A"/>
    <w:lvl w:ilvl="0" w:tplc="D0FCCA08">
      <w:start w:val="1"/>
      <w:numFmt w:val="decimal"/>
      <w:lvlText w:val="%1."/>
      <w:lvlJc w:val="left"/>
      <w:pPr>
        <w:tabs>
          <w:tab w:val="num" w:pos="2250"/>
        </w:tabs>
        <w:ind w:left="2250" w:hanging="2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 w15:restartNumberingAfterBreak="0">
    <w:nsid w:val="4ADB68DF"/>
    <w:multiLevelType w:val="hybridMultilevel"/>
    <w:tmpl w:val="E25EBA1C"/>
    <w:lvl w:ilvl="0" w:tplc="50F8ADAA">
      <w:numFmt w:val="bullet"/>
      <w:lvlText w:val="＊"/>
      <w:lvlJc w:val="left"/>
      <w:pPr>
        <w:tabs>
          <w:tab w:val="num" w:pos="1068"/>
        </w:tabs>
        <w:ind w:left="1068" w:hanging="360"/>
      </w:pPr>
      <w:rPr>
        <w:rFonts w:ascii="ＭＳ 明朝" w:eastAsia="ＭＳ 明朝" w:hAnsi="ＭＳ 明朝" w:cs="MS-Mincho" w:hint="eastAsia"/>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3" w15:restartNumberingAfterBreak="0">
    <w:nsid w:val="74F53426"/>
    <w:multiLevelType w:val="hybridMultilevel"/>
    <w:tmpl w:val="B86C895A"/>
    <w:lvl w:ilvl="0" w:tplc="04090011">
      <w:start w:val="1"/>
      <w:numFmt w:val="decimalEnclosedCircle"/>
      <w:lvlText w:val="%1"/>
      <w:lvlJc w:val="left"/>
      <w:pPr>
        <w:tabs>
          <w:tab w:val="num" w:pos="1128"/>
        </w:tabs>
        <w:ind w:left="1128"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54876796">
    <w:abstractNumId w:val="1"/>
  </w:num>
  <w:num w:numId="2" w16cid:durableId="282737098">
    <w:abstractNumId w:val="0"/>
  </w:num>
  <w:num w:numId="3" w16cid:durableId="274406578">
    <w:abstractNumId w:val="2"/>
  </w:num>
  <w:num w:numId="4" w16cid:durableId="1196857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TMzNDY3MTc3NjdX0lEKTi0uzszPAykwrAUA1sjA0CwAAAA="/>
  </w:docVars>
  <w:rsids>
    <w:rsidRoot w:val="00301827"/>
    <w:rsid w:val="00014F47"/>
    <w:rsid w:val="00042CD3"/>
    <w:rsid w:val="00051B19"/>
    <w:rsid w:val="000536A4"/>
    <w:rsid w:val="000765E8"/>
    <w:rsid w:val="000831C3"/>
    <w:rsid w:val="000976E3"/>
    <w:rsid w:val="000A3C02"/>
    <w:rsid w:val="000A60DD"/>
    <w:rsid w:val="000B4974"/>
    <w:rsid w:val="000C0A08"/>
    <w:rsid w:val="000C5C7F"/>
    <w:rsid w:val="000C6AFB"/>
    <w:rsid w:val="001320F5"/>
    <w:rsid w:val="00135755"/>
    <w:rsid w:val="00146821"/>
    <w:rsid w:val="00147D2A"/>
    <w:rsid w:val="001673AE"/>
    <w:rsid w:val="001716E4"/>
    <w:rsid w:val="00173926"/>
    <w:rsid w:val="001853AA"/>
    <w:rsid w:val="001E2A53"/>
    <w:rsid w:val="001E5E5B"/>
    <w:rsid w:val="00211C9C"/>
    <w:rsid w:val="002208EC"/>
    <w:rsid w:val="00227D0C"/>
    <w:rsid w:val="0023016B"/>
    <w:rsid w:val="002318F2"/>
    <w:rsid w:val="00242802"/>
    <w:rsid w:val="00244812"/>
    <w:rsid w:val="002A5E9A"/>
    <w:rsid w:val="002B3612"/>
    <w:rsid w:val="00301827"/>
    <w:rsid w:val="0030337B"/>
    <w:rsid w:val="0031083C"/>
    <w:rsid w:val="00331CB2"/>
    <w:rsid w:val="00335FF7"/>
    <w:rsid w:val="00346DFA"/>
    <w:rsid w:val="00363F3D"/>
    <w:rsid w:val="00390D66"/>
    <w:rsid w:val="003C710E"/>
    <w:rsid w:val="003D11B5"/>
    <w:rsid w:val="003D52FA"/>
    <w:rsid w:val="003D5870"/>
    <w:rsid w:val="003F0F88"/>
    <w:rsid w:val="00422172"/>
    <w:rsid w:val="00435828"/>
    <w:rsid w:val="00450924"/>
    <w:rsid w:val="00466195"/>
    <w:rsid w:val="00467763"/>
    <w:rsid w:val="00480D9D"/>
    <w:rsid w:val="004A00B6"/>
    <w:rsid w:val="004A2238"/>
    <w:rsid w:val="004E23CF"/>
    <w:rsid w:val="004E74B2"/>
    <w:rsid w:val="0051495F"/>
    <w:rsid w:val="00522A8F"/>
    <w:rsid w:val="00523D1B"/>
    <w:rsid w:val="0053145D"/>
    <w:rsid w:val="00541F68"/>
    <w:rsid w:val="005440A5"/>
    <w:rsid w:val="005811E4"/>
    <w:rsid w:val="0059016C"/>
    <w:rsid w:val="005A0DCC"/>
    <w:rsid w:val="005A5FDE"/>
    <w:rsid w:val="005C171E"/>
    <w:rsid w:val="005D7ACE"/>
    <w:rsid w:val="005E3ACA"/>
    <w:rsid w:val="005E3EDD"/>
    <w:rsid w:val="00607735"/>
    <w:rsid w:val="00641857"/>
    <w:rsid w:val="0064304E"/>
    <w:rsid w:val="00644EAF"/>
    <w:rsid w:val="00663749"/>
    <w:rsid w:val="00667EDF"/>
    <w:rsid w:val="00680D98"/>
    <w:rsid w:val="006868D2"/>
    <w:rsid w:val="00692C52"/>
    <w:rsid w:val="006978BB"/>
    <w:rsid w:val="00700FFE"/>
    <w:rsid w:val="00707357"/>
    <w:rsid w:val="00723808"/>
    <w:rsid w:val="007418E7"/>
    <w:rsid w:val="007442F8"/>
    <w:rsid w:val="00746EC8"/>
    <w:rsid w:val="00775B82"/>
    <w:rsid w:val="007A3C1E"/>
    <w:rsid w:val="007D106B"/>
    <w:rsid w:val="007F5847"/>
    <w:rsid w:val="007F5E9A"/>
    <w:rsid w:val="00806B8D"/>
    <w:rsid w:val="0081303F"/>
    <w:rsid w:val="00815F43"/>
    <w:rsid w:val="00816A86"/>
    <w:rsid w:val="008313D1"/>
    <w:rsid w:val="00842881"/>
    <w:rsid w:val="008607BB"/>
    <w:rsid w:val="008803FC"/>
    <w:rsid w:val="008D32E5"/>
    <w:rsid w:val="008D412D"/>
    <w:rsid w:val="008D7580"/>
    <w:rsid w:val="008E734E"/>
    <w:rsid w:val="00906662"/>
    <w:rsid w:val="00913AA1"/>
    <w:rsid w:val="0091768B"/>
    <w:rsid w:val="00952FF4"/>
    <w:rsid w:val="0095368A"/>
    <w:rsid w:val="009545C2"/>
    <w:rsid w:val="00961E2C"/>
    <w:rsid w:val="00974097"/>
    <w:rsid w:val="009744AC"/>
    <w:rsid w:val="00981509"/>
    <w:rsid w:val="00987BA5"/>
    <w:rsid w:val="009C2418"/>
    <w:rsid w:val="009E2704"/>
    <w:rsid w:val="009E4404"/>
    <w:rsid w:val="009F256E"/>
    <w:rsid w:val="00A049DE"/>
    <w:rsid w:val="00A2339A"/>
    <w:rsid w:val="00A31473"/>
    <w:rsid w:val="00A767AE"/>
    <w:rsid w:val="00A903D5"/>
    <w:rsid w:val="00AB3708"/>
    <w:rsid w:val="00AC0EE6"/>
    <w:rsid w:val="00AD6D82"/>
    <w:rsid w:val="00B02E5F"/>
    <w:rsid w:val="00B1282A"/>
    <w:rsid w:val="00B26F0C"/>
    <w:rsid w:val="00B34734"/>
    <w:rsid w:val="00B4211C"/>
    <w:rsid w:val="00B421BD"/>
    <w:rsid w:val="00B458C3"/>
    <w:rsid w:val="00B458DB"/>
    <w:rsid w:val="00B77397"/>
    <w:rsid w:val="00B83E3B"/>
    <w:rsid w:val="00BA0A51"/>
    <w:rsid w:val="00BC523A"/>
    <w:rsid w:val="00BE00EC"/>
    <w:rsid w:val="00BE38A1"/>
    <w:rsid w:val="00BE4B20"/>
    <w:rsid w:val="00C0263B"/>
    <w:rsid w:val="00C04AAD"/>
    <w:rsid w:val="00C10FBE"/>
    <w:rsid w:val="00C630BE"/>
    <w:rsid w:val="00C71DBF"/>
    <w:rsid w:val="00C83004"/>
    <w:rsid w:val="00CE57C8"/>
    <w:rsid w:val="00D00518"/>
    <w:rsid w:val="00D036FF"/>
    <w:rsid w:val="00D17B4D"/>
    <w:rsid w:val="00D32DD6"/>
    <w:rsid w:val="00D34241"/>
    <w:rsid w:val="00D3762F"/>
    <w:rsid w:val="00D44C87"/>
    <w:rsid w:val="00D5261C"/>
    <w:rsid w:val="00D759A9"/>
    <w:rsid w:val="00D76D60"/>
    <w:rsid w:val="00D76D90"/>
    <w:rsid w:val="00DC0CAF"/>
    <w:rsid w:val="00DF5E71"/>
    <w:rsid w:val="00E56D1F"/>
    <w:rsid w:val="00F04760"/>
    <w:rsid w:val="00F226B5"/>
    <w:rsid w:val="00F40F0B"/>
    <w:rsid w:val="00F71BD2"/>
    <w:rsid w:val="00F93493"/>
    <w:rsid w:val="00FB2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F9944D"/>
  <w15:docId w15:val="{FD069031-F181-4769-8169-94BA9C67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301827"/>
    <w:pPr>
      <w:widowControl w:val="0"/>
      <w:jc w:val="both"/>
    </w:pPr>
    <w:rPr>
      <w:kern w:val="2"/>
      <w:sz w:val="22"/>
      <w:szCs w:val="22"/>
    </w:rPr>
  </w:style>
  <w:style w:type="paragraph" w:styleId="1">
    <w:name w:val="heading 1"/>
    <w:basedOn w:val="a"/>
    <w:next w:val="a"/>
    <w:qFormat/>
    <w:rsid w:val="00301827"/>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01827"/>
    <w:pPr>
      <w:tabs>
        <w:tab w:val="center" w:pos="4252"/>
        <w:tab w:val="right" w:pos="8504"/>
      </w:tabs>
      <w:snapToGrid w:val="0"/>
    </w:pPr>
  </w:style>
  <w:style w:type="character" w:styleId="a4">
    <w:name w:val="page number"/>
    <w:basedOn w:val="a0"/>
    <w:rsid w:val="00301827"/>
  </w:style>
  <w:style w:type="table" w:styleId="a5">
    <w:name w:val="Table Grid"/>
    <w:basedOn w:val="a1"/>
    <w:rsid w:val="003018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301827"/>
    <w:pPr>
      <w:tabs>
        <w:tab w:val="center" w:pos="4252"/>
        <w:tab w:val="right" w:pos="8504"/>
      </w:tabs>
      <w:snapToGrid w:val="0"/>
    </w:pPr>
  </w:style>
  <w:style w:type="paragraph" w:styleId="a7">
    <w:name w:val="Document Map"/>
    <w:basedOn w:val="a"/>
    <w:semiHidden/>
    <w:rsid w:val="001320F5"/>
    <w:pPr>
      <w:shd w:val="clear" w:color="auto" w:fill="000080"/>
    </w:pPr>
    <w:rPr>
      <w:rFonts w:ascii="Arial" w:eastAsia="ＭＳ ゴシック" w:hAnsi="Arial"/>
    </w:rPr>
  </w:style>
  <w:style w:type="paragraph" w:styleId="a8">
    <w:name w:val="Balloon Text"/>
    <w:basedOn w:val="a"/>
    <w:link w:val="a9"/>
    <w:uiPriority w:val="99"/>
    <w:semiHidden/>
    <w:unhideWhenUsed/>
    <w:rsid w:val="00B128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282A"/>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3D11B5"/>
    <w:rPr>
      <w:sz w:val="18"/>
      <w:szCs w:val="18"/>
    </w:rPr>
  </w:style>
  <w:style w:type="paragraph" w:styleId="ab">
    <w:name w:val="annotation text"/>
    <w:basedOn w:val="a"/>
    <w:link w:val="ac"/>
    <w:uiPriority w:val="99"/>
    <w:semiHidden/>
    <w:unhideWhenUsed/>
    <w:rsid w:val="003D11B5"/>
    <w:pPr>
      <w:jc w:val="left"/>
    </w:pPr>
  </w:style>
  <w:style w:type="character" w:customStyle="1" w:styleId="ac">
    <w:name w:val="コメント文字列 (文字)"/>
    <w:basedOn w:val="a0"/>
    <w:link w:val="ab"/>
    <w:uiPriority w:val="99"/>
    <w:semiHidden/>
    <w:rsid w:val="003D11B5"/>
    <w:rPr>
      <w:kern w:val="2"/>
      <w:sz w:val="22"/>
      <w:szCs w:val="22"/>
    </w:rPr>
  </w:style>
  <w:style w:type="paragraph" w:styleId="ad">
    <w:name w:val="annotation subject"/>
    <w:basedOn w:val="ab"/>
    <w:next w:val="ab"/>
    <w:link w:val="ae"/>
    <w:uiPriority w:val="99"/>
    <w:semiHidden/>
    <w:unhideWhenUsed/>
    <w:rsid w:val="003D11B5"/>
    <w:rPr>
      <w:b/>
      <w:bCs/>
    </w:rPr>
  </w:style>
  <w:style w:type="character" w:customStyle="1" w:styleId="ae">
    <w:name w:val="コメント内容 (文字)"/>
    <w:basedOn w:val="ac"/>
    <w:link w:val="ad"/>
    <w:uiPriority w:val="99"/>
    <w:semiHidden/>
    <w:rsid w:val="003D11B5"/>
    <w:rPr>
      <w:b/>
      <w:bCs/>
      <w:kern w:val="2"/>
      <w:sz w:val="22"/>
      <w:szCs w:val="22"/>
    </w:rPr>
  </w:style>
  <w:style w:type="character" w:styleId="af">
    <w:name w:val="Hyperlink"/>
    <w:basedOn w:val="a0"/>
    <w:uiPriority w:val="99"/>
    <w:unhideWhenUsed/>
    <w:rsid w:val="00242802"/>
    <w:rPr>
      <w:color w:val="0000FF" w:themeColor="hyperlink"/>
      <w:u w:val="single"/>
    </w:rPr>
  </w:style>
  <w:style w:type="character" w:styleId="af0">
    <w:name w:val="Unresolved Mention"/>
    <w:basedOn w:val="a0"/>
    <w:uiPriority w:val="99"/>
    <w:rsid w:val="00242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1970</Words>
  <Characters>211</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別紙１　参加医療施設における本研究実施に関する掲示ポスター</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参加医療施設における本研究実施に関する掲示ポスター</dc:title>
  <dc:creator>Owner</dc:creator>
  <cp:lastModifiedBy>KARIYA Taro</cp:lastModifiedBy>
  <cp:revision>3</cp:revision>
  <cp:lastPrinted>2017-04-28T00:40:00Z</cp:lastPrinted>
  <dcterms:created xsi:type="dcterms:W3CDTF">2022-10-05T15:17:00Z</dcterms:created>
  <dcterms:modified xsi:type="dcterms:W3CDTF">2022-10-06T06:52:00Z</dcterms:modified>
</cp:coreProperties>
</file>