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0DEFB" w14:textId="3A38329A" w:rsidR="002208EC" w:rsidRPr="00C514B7" w:rsidRDefault="002208EC" w:rsidP="00346DFA">
      <w:pPr>
        <w:jc w:val="center"/>
        <w:rPr>
          <w:rFonts w:ascii="HG丸ｺﾞｼｯｸM-PRO" w:eastAsia="HG丸ｺﾞｼｯｸM-PRO"/>
          <w:b/>
          <w:sz w:val="32"/>
          <w:szCs w:val="32"/>
        </w:rPr>
      </w:pPr>
      <w:r w:rsidRPr="00C514B7">
        <w:rPr>
          <w:rFonts w:ascii="HG丸ｺﾞｼｯｸM-PRO" w:eastAsia="HG丸ｺﾞｼｯｸM-PRO" w:hint="eastAsia"/>
          <w:b/>
          <w:sz w:val="32"/>
          <w:szCs w:val="32"/>
        </w:rPr>
        <w:t>当院</w:t>
      </w:r>
      <w:r w:rsidR="00850BC0">
        <w:rPr>
          <w:rFonts w:ascii="HG丸ｺﾞｼｯｸM-PRO" w:eastAsia="HG丸ｺﾞｼｯｸM-PRO" w:hint="eastAsia"/>
          <w:b/>
          <w:sz w:val="32"/>
          <w:szCs w:val="32"/>
        </w:rPr>
        <w:t>で</w:t>
      </w:r>
      <w:r w:rsidR="00DB3757">
        <w:rPr>
          <w:rFonts w:ascii="HG丸ｺﾞｼｯｸM-PRO" w:eastAsia="HG丸ｺﾞｼｯｸM-PRO" w:hint="eastAsia"/>
          <w:b/>
          <w:sz w:val="32"/>
          <w:szCs w:val="32"/>
        </w:rPr>
        <w:t>肝移植を受けられた</w:t>
      </w:r>
      <w:r w:rsidRPr="00C514B7">
        <w:rPr>
          <w:rFonts w:ascii="HG丸ｺﾞｼｯｸM-PRO" w:eastAsia="HG丸ｺﾞｼｯｸM-PRO" w:hint="eastAsia"/>
          <w:b/>
          <w:sz w:val="32"/>
          <w:szCs w:val="32"/>
        </w:rPr>
        <w:t>方</w:t>
      </w:r>
      <w:r w:rsidR="00301827" w:rsidRPr="00C514B7">
        <w:rPr>
          <w:rFonts w:ascii="HG丸ｺﾞｼｯｸM-PRO" w:eastAsia="HG丸ｺﾞｼｯｸM-PRO" w:hint="eastAsia"/>
          <w:b/>
          <w:sz w:val="32"/>
          <w:szCs w:val="32"/>
        </w:rPr>
        <w:t>へ</w:t>
      </w:r>
    </w:p>
    <w:p w14:paraId="378711F8" w14:textId="77777777" w:rsidR="001320F5" w:rsidRPr="00FB62C8" w:rsidRDefault="001320F5" w:rsidP="009F256E">
      <w:pPr>
        <w:rPr>
          <w:rFonts w:ascii="HG丸ｺﾞｼｯｸM-PRO" w:eastAsia="HG丸ｺﾞｼｯｸM-PRO"/>
          <w:b/>
        </w:rPr>
      </w:pPr>
    </w:p>
    <w:p w14:paraId="62F6BB70" w14:textId="04127403" w:rsidR="00A903D5" w:rsidRPr="00C514B7" w:rsidRDefault="00301827">
      <w:pPr>
        <w:spacing w:line="300" w:lineRule="exact"/>
        <w:ind w:firstLineChars="100" w:firstLine="220"/>
        <w:rPr>
          <w:rFonts w:ascii="ＭＳ ゴシック" w:eastAsia="ＭＳ ゴシック" w:hAnsi="ＭＳ ゴシック"/>
          <w:bCs/>
          <w:caps/>
        </w:rPr>
      </w:pPr>
      <w:r w:rsidRPr="00C514B7">
        <w:rPr>
          <w:rFonts w:ascii="ＭＳ ゴシック" w:eastAsia="ＭＳ ゴシック" w:hAnsi="ＭＳ ゴシック" w:hint="eastAsia"/>
        </w:rPr>
        <w:t>当院では</w:t>
      </w:r>
      <w:r w:rsidR="00A903D5" w:rsidRPr="00C514B7">
        <w:rPr>
          <w:rFonts w:ascii="ＭＳ ゴシック" w:eastAsia="ＭＳ ゴシック" w:hAnsi="ＭＳ ゴシック" w:hint="eastAsia"/>
        </w:rPr>
        <w:t>外科手術中の患者様を安全にかつ適切に麻酔管理することで、術後回復を最適化できる診療を行なっております。</w:t>
      </w:r>
      <w:r w:rsidR="00663748" w:rsidRPr="00C514B7">
        <w:rPr>
          <w:rFonts w:ascii="ＭＳ ゴシック" w:eastAsia="ＭＳ ゴシック" w:hAnsi="ＭＳ ゴシック" w:hint="eastAsia"/>
        </w:rPr>
        <w:t>手術の内容や患者さんの全身状態など様々な要因が異なるなかで、それぞれの患者さんが出来るだけ早期に、良い状態で退院されるような理想的管理方法を見出す</w:t>
      </w:r>
      <w:r w:rsidR="00771089" w:rsidRPr="00C514B7">
        <w:rPr>
          <w:rFonts w:ascii="ＭＳ ゴシック" w:eastAsia="ＭＳ ゴシック" w:hAnsi="ＭＳ ゴシック" w:hint="eastAsia"/>
        </w:rPr>
        <w:t>に</w:t>
      </w:r>
      <w:r w:rsidR="00663748" w:rsidRPr="00C514B7">
        <w:rPr>
          <w:rFonts w:ascii="ＭＳ ゴシック" w:eastAsia="ＭＳ ゴシック" w:hAnsi="ＭＳ ゴシック" w:hint="eastAsia"/>
        </w:rPr>
        <w:t>は継続的に</w:t>
      </w:r>
      <w:r w:rsidR="00771089" w:rsidRPr="00C514B7">
        <w:rPr>
          <w:rFonts w:ascii="ＭＳ ゴシック" w:eastAsia="ＭＳ ゴシック" w:hAnsi="ＭＳ ゴシック" w:hint="eastAsia"/>
        </w:rPr>
        <w:t>実際の麻酔管理の</w:t>
      </w:r>
      <w:r w:rsidR="00663748" w:rsidRPr="00C514B7">
        <w:rPr>
          <w:rFonts w:ascii="ＭＳ ゴシック" w:eastAsia="ＭＳ ゴシック" w:hAnsi="ＭＳ ゴシック" w:hint="eastAsia"/>
        </w:rPr>
        <w:t>調査検討が必要です。</w:t>
      </w:r>
    </w:p>
    <w:p w14:paraId="67CD4960" w14:textId="77777777" w:rsidR="00B83E3B" w:rsidRPr="00C514B7" w:rsidRDefault="00B83E3B" w:rsidP="00707580">
      <w:pPr>
        <w:spacing w:line="300" w:lineRule="exact"/>
        <w:ind w:firstLineChars="100" w:firstLine="220"/>
        <w:rPr>
          <w:rFonts w:ascii="ＭＳ ゴシック" w:eastAsia="ＭＳ ゴシック" w:hAnsi="ＭＳ ゴシック"/>
        </w:rPr>
      </w:pPr>
    </w:p>
    <w:p w14:paraId="4984DA71" w14:textId="68072828" w:rsidR="005D7ACE" w:rsidRPr="00C514B7" w:rsidRDefault="005D7ACE">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【研究課題】</w:t>
      </w:r>
    </w:p>
    <w:p w14:paraId="736785DF" w14:textId="735AB01A" w:rsidR="000235F4" w:rsidRPr="00C514B7" w:rsidRDefault="001C23DE" w:rsidP="000B794D">
      <w:pPr>
        <w:spacing w:line="280" w:lineRule="exact"/>
        <w:ind w:firstLineChars="100" w:firstLine="220"/>
        <w:outlineLvl w:val="0"/>
        <w:rPr>
          <w:rFonts w:ascii="ＭＳ ゴシック" w:eastAsia="ＭＳ ゴシック" w:hAnsi="ＭＳ ゴシック"/>
        </w:rPr>
      </w:pPr>
      <w:r>
        <w:rPr>
          <w:rFonts w:ascii="ＭＳ ゴシック" w:eastAsia="ＭＳ ゴシック" w:hAnsi="ＭＳ ゴシック" w:hint="eastAsia"/>
        </w:rPr>
        <w:t>肝移植手術</w:t>
      </w:r>
      <w:r w:rsidR="009B3B12">
        <w:rPr>
          <w:rFonts w:ascii="ＭＳ ゴシック" w:eastAsia="ＭＳ ゴシック" w:hAnsi="ＭＳ ゴシック" w:hint="eastAsia"/>
        </w:rPr>
        <w:t>における周術期</w:t>
      </w:r>
      <w:r w:rsidR="007B7CE1">
        <w:rPr>
          <w:rFonts w:ascii="ＭＳ ゴシック" w:eastAsia="ＭＳ ゴシック" w:hAnsi="ＭＳ ゴシック" w:hint="eastAsia"/>
        </w:rPr>
        <w:t>の</w:t>
      </w:r>
      <w:r>
        <w:rPr>
          <w:rFonts w:ascii="ＭＳ ゴシック" w:eastAsia="ＭＳ ゴシック" w:hAnsi="ＭＳ ゴシック" w:hint="eastAsia"/>
        </w:rPr>
        <w:t>白血球数やその分画、肝機能</w:t>
      </w:r>
      <w:r w:rsidR="00975E4B">
        <w:rPr>
          <w:rFonts w:ascii="ＭＳ ゴシック" w:eastAsia="ＭＳ ゴシック" w:hAnsi="ＭＳ ゴシック" w:hint="eastAsia"/>
        </w:rPr>
        <w:t>指標</w:t>
      </w:r>
      <w:r w:rsidR="00F3634B">
        <w:rPr>
          <w:rFonts w:ascii="ＭＳ ゴシック" w:eastAsia="ＭＳ ゴシック" w:hAnsi="ＭＳ ゴシック" w:hint="eastAsia"/>
        </w:rPr>
        <w:t>の推移</w:t>
      </w:r>
      <w:r w:rsidR="001E1FF4">
        <w:rPr>
          <w:rFonts w:ascii="ＭＳ ゴシック" w:eastAsia="ＭＳ ゴシック" w:hAnsi="ＭＳ ゴシック" w:hint="eastAsia"/>
        </w:rPr>
        <w:t>、</w:t>
      </w:r>
      <w:r w:rsidR="00A64314">
        <w:rPr>
          <w:rFonts w:ascii="ＭＳ ゴシック" w:eastAsia="ＭＳ ゴシック" w:hAnsi="ＭＳ ゴシック" w:hint="eastAsia"/>
        </w:rPr>
        <w:t>術前免疫抑制剤投与と</w:t>
      </w:r>
      <w:r w:rsidR="00592568">
        <w:rPr>
          <w:rFonts w:ascii="ＭＳ ゴシック" w:eastAsia="ＭＳ ゴシック" w:hAnsi="ＭＳ ゴシック" w:hint="eastAsia"/>
        </w:rPr>
        <w:t>術中白血球数</w:t>
      </w:r>
      <w:r w:rsidR="00DE2885">
        <w:rPr>
          <w:rFonts w:ascii="ＭＳ ゴシック" w:eastAsia="ＭＳ ゴシック" w:hAnsi="ＭＳ ゴシック" w:hint="eastAsia"/>
        </w:rPr>
        <w:t>やその分画</w:t>
      </w:r>
      <w:r w:rsidR="007A4772">
        <w:rPr>
          <w:rFonts w:ascii="ＭＳ ゴシック" w:eastAsia="ＭＳ ゴシック" w:hAnsi="ＭＳ ゴシック" w:hint="eastAsia"/>
        </w:rPr>
        <w:t>との関連</w:t>
      </w:r>
      <w:r w:rsidR="00DE2885">
        <w:rPr>
          <w:rFonts w:ascii="ＭＳ ゴシック" w:eastAsia="ＭＳ ゴシック" w:hAnsi="ＭＳ ゴシック" w:hint="eastAsia"/>
        </w:rPr>
        <w:t>、</w:t>
      </w:r>
      <w:r w:rsidR="0038576E">
        <w:rPr>
          <w:rFonts w:ascii="ＭＳ ゴシック" w:eastAsia="ＭＳ ゴシック" w:hAnsi="ＭＳ ゴシック" w:hint="eastAsia"/>
        </w:rPr>
        <w:t>術後早期の</w:t>
      </w:r>
      <w:r w:rsidR="001E1FF4">
        <w:rPr>
          <w:rFonts w:ascii="ＭＳ ゴシック" w:eastAsia="ＭＳ ゴシック" w:hAnsi="ＭＳ ゴシック" w:hint="eastAsia"/>
        </w:rPr>
        <w:t>合併症に</w:t>
      </w:r>
      <w:r w:rsidR="00916DE8">
        <w:rPr>
          <w:rFonts w:ascii="ＭＳ ゴシック" w:eastAsia="ＭＳ ゴシック" w:hAnsi="ＭＳ ゴシック" w:hint="eastAsia"/>
        </w:rPr>
        <w:t>ついての検討</w:t>
      </w:r>
    </w:p>
    <w:p w14:paraId="08BCF07A" w14:textId="455ED442" w:rsidR="005D7ACE" w:rsidRPr="00C514B7" w:rsidRDefault="000235F4">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※本研究は研究課題「周術期管理を理想的にする最適なパラメータの検討」の個別研究として実施されます。</w:t>
      </w:r>
    </w:p>
    <w:p w14:paraId="5362407A" w14:textId="3A670C6D" w:rsidR="005D7ACE" w:rsidRPr="00C514B7" w:rsidRDefault="005D7ACE">
      <w:pPr>
        <w:spacing w:line="280" w:lineRule="exact"/>
        <w:rPr>
          <w:rFonts w:ascii="ＭＳ ゴシック" w:eastAsia="ＭＳ ゴシック" w:hAnsi="ＭＳ ゴシック"/>
        </w:rPr>
      </w:pPr>
    </w:p>
    <w:p w14:paraId="7B505F15" w14:textId="10D634FC" w:rsidR="005D7ACE" w:rsidRPr="00C514B7" w:rsidRDefault="005D7ACE">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【研究機関名及び</w:t>
      </w:r>
      <w:r w:rsidR="001853AA" w:rsidRPr="00C514B7">
        <w:rPr>
          <w:rFonts w:ascii="ＭＳ ゴシック" w:eastAsia="ＭＳ ゴシック" w:hAnsi="ＭＳ ゴシック" w:hint="eastAsia"/>
        </w:rPr>
        <w:t>本学の</w:t>
      </w:r>
      <w:r w:rsidRPr="00C514B7">
        <w:rPr>
          <w:rFonts w:ascii="ＭＳ ゴシック" w:eastAsia="ＭＳ ゴシック" w:hAnsi="ＭＳ ゴシック" w:hint="eastAsia"/>
        </w:rPr>
        <w:t>研究責任者氏名】</w:t>
      </w:r>
    </w:p>
    <w:p w14:paraId="555CB5DE" w14:textId="77777777" w:rsidR="005D7ACE" w:rsidRPr="00C514B7" w:rsidRDefault="005D7ACE">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この研究が行われる研究機関と研究責任者は次に示すとおりです。</w:t>
      </w:r>
    </w:p>
    <w:p w14:paraId="60B9EE9F" w14:textId="75866E81" w:rsidR="005D7ACE" w:rsidRPr="00C514B7" w:rsidRDefault="005D7ACE">
      <w:pPr>
        <w:spacing w:line="280" w:lineRule="exact"/>
        <w:ind w:firstLineChars="200" w:firstLine="440"/>
        <w:rPr>
          <w:rFonts w:ascii="ＭＳ ゴシック" w:eastAsia="ＭＳ ゴシック" w:hAnsi="ＭＳ ゴシック"/>
        </w:rPr>
      </w:pPr>
      <w:r w:rsidRPr="00C514B7">
        <w:rPr>
          <w:rFonts w:ascii="ＭＳ ゴシック" w:eastAsia="ＭＳ ゴシック" w:hAnsi="ＭＳ ゴシック" w:hint="eastAsia"/>
        </w:rPr>
        <w:t>研究機関</w:t>
      </w:r>
      <w:r w:rsidRPr="00C514B7">
        <w:rPr>
          <w:rFonts w:ascii="ＭＳ ゴシック" w:eastAsia="ＭＳ ゴシック" w:hAnsi="ＭＳ ゴシック"/>
        </w:rPr>
        <w:tab/>
      </w:r>
      <w:r w:rsidRPr="00C514B7">
        <w:rPr>
          <w:rFonts w:ascii="ＭＳ ゴシック" w:eastAsia="ＭＳ ゴシック" w:hAnsi="ＭＳ ゴシック" w:hint="eastAsia"/>
        </w:rPr>
        <w:t>東京大学</w:t>
      </w:r>
      <w:r w:rsidR="00112E1D" w:rsidRPr="00C514B7">
        <w:rPr>
          <w:rFonts w:ascii="ＭＳ ゴシック" w:eastAsia="ＭＳ ゴシック" w:hAnsi="ＭＳ ゴシック" w:hint="eastAsia"/>
        </w:rPr>
        <w:t>医学部附属病院</w:t>
      </w:r>
    </w:p>
    <w:p w14:paraId="2A0CF4CA" w14:textId="15B35A94" w:rsidR="006E7211" w:rsidRPr="00C514B7" w:rsidRDefault="005D7ACE" w:rsidP="006E7211">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 xml:space="preserve">　研究責任者</w:t>
      </w:r>
      <w:r w:rsidR="006E7211" w:rsidRPr="00C514B7">
        <w:rPr>
          <w:rFonts w:ascii="ＭＳ ゴシック" w:eastAsia="ＭＳ ゴシック" w:hAnsi="ＭＳ ゴシック" w:hint="eastAsia"/>
        </w:rPr>
        <w:tab/>
      </w:r>
      <w:r w:rsidR="004C628A">
        <w:rPr>
          <w:rFonts w:ascii="ＭＳ ゴシック" w:eastAsia="ＭＳ ゴシック" w:hAnsi="ＭＳ ゴシック" w:hint="eastAsia"/>
        </w:rPr>
        <w:t>牛尾倫子</w:t>
      </w:r>
      <w:r w:rsidR="00112E1D" w:rsidRPr="00C514B7">
        <w:rPr>
          <w:rFonts w:ascii="ＭＳ ゴシック" w:eastAsia="ＭＳ ゴシック" w:hAnsi="ＭＳ ゴシック" w:hint="eastAsia"/>
        </w:rPr>
        <w:t>・麻酔科・痛みセンター</w:t>
      </w:r>
      <w:r w:rsidR="004C628A">
        <w:rPr>
          <w:rFonts w:ascii="ＭＳ ゴシック" w:eastAsia="ＭＳ ゴシック" w:hAnsi="ＭＳ ゴシック" w:hint="eastAsia"/>
        </w:rPr>
        <w:t>・助教</w:t>
      </w:r>
    </w:p>
    <w:p w14:paraId="1AA68A01" w14:textId="00FAFBE0" w:rsidR="005D7ACE" w:rsidRPr="00C514B7" w:rsidRDefault="005D7ACE" w:rsidP="00707580">
      <w:pPr>
        <w:spacing w:line="280" w:lineRule="exact"/>
        <w:ind w:firstLineChars="200" w:firstLine="440"/>
        <w:rPr>
          <w:rFonts w:ascii="ＭＳ ゴシック" w:eastAsia="ＭＳ ゴシック" w:hAnsi="ＭＳ ゴシック"/>
        </w:rPr>
      </w:pPr>
      <w:r w:rsidRPr="00C514B7">
        <w:rPr>
          <w:rFonts w:ascii="ＭＳ ゴシック" w:eastAsia="ＭＳ ゴシック" w:hAnsi="ＭＳ ゴシック" w:hint="eastAsia"/>
        </w:rPr>
        <w:t>担当業務　データ収集・匿名化・データ解析</w:t>
      </w:r>
    </w:p>
    <w:p w14:paraId="23059F22" w14:textId="77777777" w:rsidR="005D7ACE" w:rsidRPr="00C514B7" w:rsidRDefault="005D7ACE">
      <w:pPr>
        <w:spacing w:line="280" w:lineRule="exact"/>
        <w:rPr>
          <w:rFonts w:ascii="ＭＳ ゴシック" w:eastAsia="ＭＳ ゴシック" w:hAnsi="ＭＳ ゴシック"/>
        </w:rPr>
      </w:pPr>
    </w:p>
    <w:p w14:paraId="29B69593" w14:textId="275165F3" w:rsidR="005D7ACE" w:rsidRPr="00C514B7" w:rsidRDefault="005D7ACE">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【研究期間】</w:t>
      </w:r>
    </w:p>
    <w:p w14:paraId="5C94E10C" w14:textId="4FF02989" w:rsidR="005D7ACE" w:rsidRPr="00C514B7" w:rsidRDefault="005D7ACE">
      <w:pPr>
        <w:spacing w:line="280" w:lineRule="exact"/>
        <w:rPr>
          <w:rFonts w:ascii="ＭＳ ゴシック" w:eastAsia="ＭＳ ゴシック" w:hAnsi="ＭＳ ゴシック"/>
        </w:rPr>
      </w:pPr>
      <w:r w:rsidRPr="00C514B7">
        <w:rPr>
          <w:rFonts w:ascii="ＭＳ ゴシック" w:eastAsia="ＭＳ ゴシック" w:hAnsi="ＭＳ ゴシック" w:hint="eastAsia"/>
        </w:rPr>
        <w:t xml:space="preserve">　</w:t>
      </w:r>
      <w:r w:rsidR="00667EDF" w:rsidRPr="000E10A1">
        <w:rPr>
          <w:rFonts w:ascii="ＭＳ ゴシック" w:eastAsia="ＭＳ ゴシック" w:hAnsi="ＭＳ ゴシック"/>
        </w:rPr>
        <w:t>20</w:t>
      </w:r>
      <w:r w:rsidR="00D37967" w:rsidRPr="000E10A1">
        <w:rPr>
          <w:rFonts w:ascii="ＭＳ ゴシック" w:eastAsia="ＭＳ ゴシック" w:hAnsi="ＭＳ ゴシック" w:hint="eastAsia"/>
        </w:rPr>
        <w:t>2</w:t>
      </w:r>
      <w:r w:rsidR="00D37967" w:rsidRPr="000E10A1">
        <w:rPr>
          <w:rFonts w:ascii="ＭＳ ゴシック" w:eastAsia="ＭＳ ゴシック" w:hAnsi="ＭＳ ゴシック"/>
        </w:rPr>
        <w:t>1</w:t>
      </w:r>
      <w:r w:rsidR="00667EDF" w:rsidRPr="000E10A1">
        <w:rPr>
          <w:rFonts w:ascii="ＭＳ ゴシック" w:eastAsia="ＭＳ ゴシック" w:hAnsi="ＭＳ ゴシック" w:hint="eastAsia"/>
        </w:rPr>
        <w:t>年</w:t>
      </w:r>
      <w:r w:rsidR="00BC01DC" w:rsidRPr="000E10A1">
        <w:rPr>
          <w:rFonts w:ascii="ＭＳ ゴシック" w:eastAsia="ＭＳ ゴシック" w:hAnsi="ＭＳ ゴシック" w:hint="eastAsia"/>
        </w:rPr>
        <w:t>7</w:t>
      </w:r>
      <w:r w:rsidR="00667EDF" w:rsidRPr="000E10A1">
        <w:rPr>
          <w:rFonts w:ascii="ＭＳ ゴシック" w:eastAsia="ＭＳ ゴシック" w:hAnsi="ＭＳ ゴシック" w:hint="eastAsia"/>
        </w:rPr>
        <w:t>月</w:t>
      </w:r>
      <w:r w:rsidR="00BC01DC" w:rsidRPr="000E10A1">
        <w:rPr>
          <w:rFonts w:ascii="ＭＳ ゴシック" w:eastAsia="ＭＳ ゴシック" w:hAnsi="ＭＳ ゴシック" w:hint="eastAsia"/>
        </w:rPr>
        <w:t>1</w:t>
      </w:r>
      <w:r w:rsidR="00667EDF" w:rsidRPr="000E10A1">
        <w:rPr>
          <w:rFonts w:ascii="ＭＳ ゴシック" w:eastAsia="ＭＳ ゴシック" w:hAnsi="ＭＳ ゴシック" w:hint="eastAsia"/>
        </w:rPr>
        <w:t>日〜</w:t>
      </w:r>
      <w:r w:rsidR="00BC01DC" w:rsidRPr="000E10A1">
        <w:rPr>
          <w:rFonts w:ascii="ＭＳ ゴシック" w:eastAsia="ＭＳ ゴシック" w:hAnsi="ＭＳ ゴシック" w:hint="eastAsia"/>
        </w:rPr>
        <w:t>2</w:t>
      </w:r>
      <w:r w:rsidR="00BC01DC" w:rsidRPr="000E10A1">
        <w:rPr>
          <w:rFonts w:ascii="ＭＳ ゴシック" w:eastAsia="ＭＳ ゴシック" w:hAnsi="ＭＳ ゴシック"/>
        </w:rPr>
        <w:t>0</w:t>
      </w:r>
      <w:r w:rsidR="008E27FC" w:rsidRPr="000E10A1">
        <w:rPr>
          <w:rFonts w:ascii="ＭＳ ゴシック" w:eastAsia="ＭＳ ゴシック" w:hAnsi="ＭＳ ゴシック" w:hint="eastAsia"/>
        </w:rPr>
        <w:t>2</w:t>
      </w:r>
      <w:r w:rsidR="007F10C7" w:rsidRPr="000E10A1">
        <w:rPr>
          <w:rFonts w:ascii="ＭＳ ゴシック" w:eastAsia="ＭＳ ゴシック" w:hAnsi="ＭＳ ゴシック"/>
        </w:rPr>
        <w:t>2</w:t>
      </w:r>
      <w:r w:rsidR="00667EDF" w:rsidRPr="000E10A1">
        <w:rPr>
          <w:rFonts w:ascii="ＭＳ ゴシック" w:eastAsia="ＭＳ ゴシック" w:hAnsi="ＭＳ ゴシック" w:hint="eastAsia"/>
        </w:rPr>
        <w:t>年</w:t>
      </w:r>
      <w:r w:rsidR="007F10C7" w:rsidRPr="000E10A1">
        <w:rPr>
          <w:rFonts w:ascii="ＭＳ ゴシック" w:eastAsia="ＭＳ ゴシック" w:hAnsi="ＭＳ ゴシック" w:hint="eastAsia"/>
        </w:rPr>
        <w:t>1</w:t>
      </w:r>
      <w:r w:rsidR="007F10C7" w:rsidRPr="000E10A1">
        <w:rPr>
          <w:rFonts w:ascii="ＭＳ ゴシック" w:eastAsia="ＭＳ ゴシック" w:hAnsi="ＭＳ ゴシック"/>
        </w:rPr>
        <w:t>2</w:t>
      </w:r>
      <w:r w:rsidR="00D2747E" w:rsidRPr="000E10A1">
        <w:rPr>
          <w:rFonts w:ascii="ＭＳ ゴシック" w:eastAsia="ＭＳ ゴシック" w:hAnsi="ＭＳ ゴシック" w:hint="eastAsia"/>
        </w:rPr>
        <w:t>月</w:t>
      </w:r>
      <w:r w:rsidR="007F10C7" w:rsidRPr="000E10A1">
        <w:rPr>
          <w:rFonts w:ascii="ＭＳ ゴシック" w:eastAsia="ＭＳ ゴシック" w:hAnsi="ＭＳ ゴシック" w:hint="eastAsia"/>
        </w:rPr>
        <w:t>3</w:t>
      </w:r>
      <w:r w:rsidR="007F10C7" w:rsidRPr="000E10A1">
        <w:rPr>
          <w:rFonts w:ascii="ＭＳ ゴシック" w:eastAsia="ＭＳ ゴシック" w:hAnsi="ＭＳ ゴシック"/>
        </w:rPr>
        <w:t>1</w:t>
      </w:r>
      <w:r w:rsidR="00667EDF" w:rsidRPr="000E10A1">
        <w:rPr>
          <w:rFonts w:ascii="ＭＳ ゴシック" w:eastAsia="ＭＳ ゴシック" w:hAnsi="ＭＳ ゴシック" w:hint="eastAsia"/>
        </w:rPr>
        <w:t>日</w:t>
      </w:r>
    </w:p>
    <w:p w14:paraId="568A6F7C" w14:textId="77777777" w:rsidR="00B83E3B" w:rsidRPr="00BC01DC" w:rsidRDefault="00B83E3B">
      <w:pPr>
        <w:spacing w:line="300" w:lineRule="exact"/>
        <w:rPr>
          <w:rFonts w:ascii="ＭＳ ゴシック" w:eastAsia="ＭＳ ゴシック" w:hAnsi="ＭＳ ゴシック"/>
        </w:rPr>
      </w:pPr>
    </w:p>
    <w:p w14:paraId="17E3D7FE" w14:textId="2FCE4FCC" w:rsidR="0091768B" w:rsidRPr="00C514B7" w:rsidRDefault="0091768B">
      <w:pPr>
        <w:spacing w:line="300" w:lineRule="exact"/>
        <w:rPr>
          <w:rFonts w:ascii="ＭＳ ゴシック" w:eastAsia="ＭＳ ゴシック" w:hAnsi="ＭＳ ゴシック"/>
        </w:rPr>
      </w:pPr>
      <w:r w:rsidRPr="00C514B7">
        <w:rPr>
          <w:rFonts w:ascii="ＭＳ ゴシック" w:eastAsia="ＭＳ ゴシック" w:hAnsi="ＭＳ ゴシック" w:hint="eastAsia"/>
        </w:rPr>
        <w:t>【対象となる方】</w:t>
      </w:r>
    </w:p>
    <w:p w14:paraId="1AE1ECFD" w14:textId="6792D6F4" w:rsidR="00D76D90" w:rsidRPr="000522DE" w:rsidRDefault="008A6074" w:rsidP="008A6074">
      <w:pPr>
        <w:spacing w:line="300" w:lineRule="exact"/>
        <w:ind w:firstLineChars="100" w:firstLine="220"/>
        <w:rPr>
          <w:rFonts w:asciiTheme="majorEastAsia" w:eastAsiaTheme="majorEastAsia" w:hAnsiTheme="majorEastAsia"/>
        </w:rPr>
      </w:pPr>
      <w:r w:rsidRPr="006F411E">
        <w:rPr>
          <w:rFonts w:asciiTheme="majorEastAsia" w:eastAsiaTheme="majorEastAsia" w:hAnsiTheme="majorEastAsia"/>
          <w:u w:val="single"/>
        </w:rPr>
        <w:t>2</w:t>
      </w:r>
      <w:r w:rsidR="006F411E" w:rsidRPr="006F411E">
        <w:rPr>
          <w:rFonts w:asciiTheme="majorEastAsia" w:eastAsiaTheme="majorEastAsia" w:hAnsiTheme="majorEastAsia" w:cs="Arial"/>
          <w:color w:val="000000"/>
          <w:sz w:val="21"/>
          <w:szCs w:val="21"/>
          <w:u w:val="single"/>
        </w:rPr>
        <w:t>019</w:t>
      </w:r>
      <w:r w:rsidR="006F411E" w:rsidRPr="006F411E">
        <w:rPr>
          <w:rFonts w:asciiTheme="majorEastAsia" w:eastAsiaTheme="majorEastAsia" w:hAnsiTheme="majorEastAsia" w:cs="ＭＳ 明朝" w:hint="eastAsia"/>
          <w:color w:val="000000"/>
          <w:sz w:val="21"/>
          <w:szCs w:val="21"/>
          <w:u w:val="single"/>
        </w:rPr>
        <w:t>年</w:t>
      </w:r>
      <w:r w:rsidR="006F411E" w:rsidRPr="006F411E">
        <w:rPr>
          <w:rFonts w:asciiTheme="majorEastAsia" w:eastAsiaTheme="majorEastAsia" w:hAnsiTheme="majorEastAsia" w:cs="Arial"/>
          <w:color w:val="000000"/>
          <w:sz w:val="21"/>
          <w:szCs w:val="21"/>
          <w:u w:val="single"/>
        </w:rPr>
        <w:t>1</w:t>
      </w:r>
      <w:r w:rsidR="006F411E" w:rsidRPr="006F411E">
        <w:rPr>
          <w:rFonts w:asciiTheme="majorEastAsia" w:eastAsiaTheme="majorEastAsia" w:hAnsiTheme="majorEastAsia" w:cs="ＭＳ 明朝" w:hint="eastAsia"/>
          <w:color w:val="000000"/>
          <w:sz w:val="21"/>
          <w:szCs w:val="21"/>
          <w:u w:val="single"/>
        </w:rPr>
        <w:t>月</w:t>
      </w:r>
      <w:r w:rsidR="006F411E" w:rsidRPr="006F411E">
        <w:rPr>
          <w:rFonts w:asciiTheme="majorEastAsia" w:eastAsiaTheme="majorEastAsia" w:hAnsiTheme="majorEastAsia" w:cs="Arial"/>
          <w:color w:val="000000"/>
          <w:sz w:val="21"/>
          <w:szCs w:val="21"/>
          <w:u w:val="single"/>
        </w:rPr>
        <w:t>1</w:t>
      </w:r>
      <w:r w:rsidR="006F411E" w:rsidRPr="006F411E">
        <w:rPr>
          <w:rFonts w:asciiTheme="majorEastAsia" w:eastAsiaTheme="majorEastAsia" w:hAnsiTheme="majorEastAsia" w:cs="ＭＳ 明朝" w:hint="eastAsia"/>
          <w:color w:val="000000"/>
          <w:sz w:val="21"/>
          <w:szCs w:val="21"/>
          <w:u w:val="single"/>
        </w:rPr>
        <w:t>日から</w:t>
      </w:r>
      <w:r w:rsidR="006F411E" w:rsidRPr="006F411E">
        <w:rPr>
          <w:rFonts w:asciiTheme="majorEastAsia" w:eastAsiaTheme="majorEastAsia" w:hAnsiTheme="majorEastAsia" w:cs="Arial"/>
          <w:color w:val="000000"/>
          <w:sz w:val="21"/>
          <w:szCs w:val="21"/>
          <w:u w:val="single"/>
        </w:rPr>
        <w:t>2021</w:t>
      </w:r>
      <w:r w:rsidR="006F411E" w:rsidRPr="006F411E">
        <w:rPr>
          <w:rFonts w:asciiTheme="majorEastAsia" w:eastAsiaTheme="majorEastAsia" w:hAnsiTheme="majorEastAsia" w:cs="ＭＳ 明朝" w:hint="eastAsia"/>
          <w:color w:val="000000"/>
          <w:sz w:val="21"/>
          <w:szCs w:val="21"/>
          <w:u w:val="single"/>
        </w:rPr>
        <w:t>年</w:t>
      </w:r>
      <w:r w:rsidR="006F411E" w:rsidRPr="006F411E">
        <w:rPr>
          <w:rFonts w:asciiTheme="majorEastAsia" w:eastAsiaTheme="majorEastAsia" w:hAnsiTheme="majorEastAsia" w:cs="Arial"/>
          <w:color w:val="000000"/>
          <w:sz w:val="21"/>
          <w:szCs w:val="21"/>
          <w:u w:val="single"/>
        </w:rPr>
        <w:t>6</w:t>
      </w:r>
      <w:r w:rsidR="006F411E" w:rsidRPr="006F411E">
        <w:rPr>
          <w:rFonts w:asciiTheme="majorEastAsia" w:eastAsiaTheme="majorEastAsia" w:hAnsiTheme="majorEastAsia" w:cs="ＭＳ 明朝" w:hint="eastAsia"/>
          <w:color w:val="000000"/>
          <w:sz w:val="21"/>
          <w:szCs w:val="21"/>
          <w:u w:val="single"/>
        </w:rPr>
        <w:t>月</w:t>
      </w:r>
      <w:r w:rsidR="006F411E" w:rsidRPr="006F411E">
        <w:rPr>
          <w:rFonts w:asciiTheme="majorEastAsia" w:eastAsiaTheme="majorEastAsia" w:hAnsiTheme="majorEastAsia" w:cs="Arial"/>
          <w:color w:val="000000"/>
          <w:sz w:val="21"/>
          <w:szCs w:val="21"/>
          <w:u w:val="single"/>
        </w:rPr>
        <w:t>31</w:t>
      </w:r>
      <w:r w:rsidR="006F411E" w:rsidRPr="006F411E">
        <w:rPr>
          <w:rFonts w:asciiTheme="majorEastAsia" w:eastAsiaTheme="majorEastAsia" w:hAnsiTheme="majorEastAsia" w:cs="ＭＳ 明朝" w:hint="eastAsia"/>
          <w:color w:val="000000"/>
          <w:sz w:val="21"/>
          <w:szCs w:val="21"/>
          <w:u w:val="single"/>
        </w:rPr>
        <w:t>日</w:t>
      </w:r>
      <w:r w:rsidR="00147D2A" w:rsidRPr="000522DE">
        <w:rPr>
          <w:rFonts w:asciiTheme="majorEastAsia" w:eastAsiaTheme="majorEastAsia" w:hAnsiTheme="majorEastAsia" w:hint="eastAsia"/>
          <w:u w:val="single"/>
        </w:rPr>
        <w:t>の間</w:t>
      </w:r>
      <w:r w:rsidR="00147D2A" w:rsidRPr="000522DE">
        <w:rPr>
          <w:rFonts w:asciiTheme="majorEastAsia" w:eastAsiaTheme="majorEastAsia" w:hAnsiTheme="majorEastAsia" w:hint="eastAsia"/>
        </w:rPr>
        <w:t>に</w:t>
      </w:r>
      <w:r w:rsidR="00E56D1F" w:rsidRPr="000522DE">
        <w:rPr>
          <w:rFonts w:asciiTheme="majorEastAsia" w:eastAsiaTheme="majorEastAsia" w:hAnsiTheme="majorEastAsia" w:hint="eastAsia"/>
        </w:rPr>
        <w:t>当</w:t>
      </w:r>
      <w:r w:rsidR="00680D98" w:rsidRPr="000522DE">
        <w:rPr>
          <w:rFonts w:asciiTheme="majorEastAsia" w:eastAsiaTheme="majorEastAsia" w:hAnsiTheme="majorEastAsia" w:hint="eastAsia"/>
        </w:rPr>
        <w:t>院</w:t>
      </w:r>
      <w:r w:rsidR="004C628A" w:rsidRPr="000522DE">
        <w:rPr>
          <w:rFonts w:asciiTheme="majorEastAsia" w:eastAsiaTheme="majorEastAsia" w:hAnsiTheme="majorEastAsia" w:hint="eastAsia"/>
        </w:rPr>
        <w:t>で</w:t>
      </w:r>
      <w:r w:rsidR="006F411E">
        <w:rPr>
          <w:rFonts w:asciiTheme="majorEastAsia" w:eastAsiaTheme="majorEastAsia" w:hAnsiTheme="majorEastAsia" w:hint="eastAsia"/>
        </w:rPr>
        <w:t>肝移植を受けられた</w:t>
      </w:r>
      <w:r w:rsidR="0051495F" w:rsidRPr="000522DE">
        <w:rPr>
          <w:rFonts w:asciiTheme="majorEastAsia" w:eastAsiaTheme="majorEastAsia" w:hAnsiTheme="majorEastAsia" w:hint="eastAsia"/>
        </w:rPr>
        <w:t>患者</w:t>
      </w:r>
      <w:r w:rsidR="00663748" w:rsidRPr="000522DE">
        <w:rPr>
          <w:rFonts w:asciiTheme="majorEastAsia" w:eastAsiaTheme="majorEastAsia" w:hAnsiTheme="majorEastAsia" w:hint="eastAsia"/>
        </w:rPr>
        <w:t>さん</w:t>
      </w:r>
    </w:p>
    <w:p w14:paraId="2F4DAD05" w14:textId="0857A067" w:rsidR="006263DC" w:rsidRPr="000522DE" w:rsidRDefault="006263DC" w:rsidP="008A6074">
      <w:pPr>
        <w:spacing w:line="300" w:lineRule="exact"/>
        <w:ind w:firstLineChars="100" w:firstLine="220"/>
        <w:rPr>
          <w:rFonts w:asciiTheme="majorEastAsia" w:eastAsiaTheme="majorEastAsia" w:hAnsiTheme="majorEastAsia"/>
        </w:rPr>
      </w:pPr>
      <w:r w:rsidRPr="000522DE">
        <w:rPr>
          <w:rFonts w:asciiTheme="majorEastAsia" w:eastAsiaTheme="majorEastAsia" w:hAnsiTheme="majorEastAsia" w:hint="eastAsia"/>
        </w:rPr>
        <w:t>※データの収集、匿名化は終了しております。</w:t>
      </w:r>
    </w:p>
    <w:p w14:paraId="684D64D9" w14:textId="77777777" w:rsidR="00700FFE" w:rsidRPr="000522DE" w:rsidRDefault="00700FFE">
      <w:pPr>
        <w:spacing w:line="300" w:lineRule="exact"/>
        <w:rPr>
          <w:rFonts w:asciiTheme="majorEastAsia" w:eastAsiaTheme="majorEastAsia" w:hAnsiTheme="majorEastAsia"/>
        </w:rPr>
      </w:pPr>
    </w:p>
    <w:p w14:paraId="7F6DD24D" w14:textId="77777777" w:rsidR="00393E6F" w:rsidRDefault="00680D98">
      <w:pPr>
        <w:spacing w:line="300" w:lineRule="exact"/>
        <w:rPr>
          <w:rFonts w:asciiTheme="majorEastAsia" w:eastAsiaTheme="majorEastAsia" w:hAnsiTheme="majorEastAsia"/>
        </w:rPr>
      </w:pPr>
      <w:r w:rsidRPr="000522DE">
        <w:rPr>
          <w:rFonts w:asciiTheme="majorEastAsia" w:eastAsiaTheme="majorEastAsia" w:hAnsiTheme="majorEastAsia" w:hint="eastAsia"/>
        </w:rPr>
        <w:t>【研究の意義】</w:t>
      </w:r>
    </w:p>
    <w:p w14:paraId="35B1CAB7" w14:textId="5B058E6B" w:rsidR="00D07338" w:rsidRDefault="003E1E9B" w:rsidP="00693CBA">
      <w:pPr>
        <w:spacing w:line="300" w:lineRule="exact"/>
        <w:rPr>
          <w:rFonts w:asciiTheme="majorEastAsia" w:eastAsiaTheme="majorEastAsia" w:hAnsiTheme="majorEastAsia"/>
        </w:rPr>
      </w:pPr>
      <w:r>
        <w:rPr>
          <w:rFonts w:asciiTheme="majorEastAsia" w:eastAsiaTheme="majorEastAsia" w:hAnsiTheme="majorEastAsia" w:hint="eastAsia"/>
        </w:rPr>
        <w:t>末期肝不全に対し生体および脳死肝移植が行われていますが、手術中の白血球</w:t>
      </w:r>
      <w:r w:rsidR="00693CBA">
        <w:rPr>
          <w:rFonts w:asciiTheme="majorEastAsia" w:eastAsiaTheme="majorEastAsia" w:hAnsiTheme="majorEastAsia" w:hint="eastAsia"/>
        </w:rPr>
        <w:t>数</w:t>
      </w:r>
      <w:r>
        <w:rPr>
          <w:rFonts w:asciiTheme="majorEastAsia" w:eastAsiaTheme="majorEastAsia" w:hAnsiTheme="majorEastAsia" w:hint="eastAsia"/>
        </w:rPr>
        <w:t>やその分画、</w:t>
      </w:r>
      <w:r w:rsidR="0013379A">
        <w:rPr>
          <w:rFonts w:asciiTheme="majorEastAsia" w:eastAsiaTheme="majorEastAsia" w:hAnsiTheme="majorEastAsia" w:hint="eastAsia"/>
        </w:rPr>
        <w:t>肝機能の指標の推移</w:t>
      </w:r>
      <w:r w:rsidR="00C357C7">
        <w:rPr>
          <w:rFonts w:asciiTheme="majorEastAsia" w:eastAsiaTheme="majorEastAsia" w:hAnsiTheme="majorEastAsia" w:hint="eastAsia"/>
        </w:rPr>
        <w:t>、また術前免疫抑制剤の投与によ</w:t>
      </w:r>
      <w:r w:rsidR="008A693D">
        <w:rPr>
          <w:rFonts w:asciiTheme="majorEastAsia" w:eastAsiaTheme="majorEastAsia" w:hAnsiTheme="majorEastAsia" w:hint="eastAsia"/>
        </w:rPr>
        <w:t>る術中白血球</w:t>
      </w:r>
      <w:r w:rsidR="00693CBA">
        <w:rPr>
          <w:rFonts w:asciiTheme="majorEastAsia" w:eastAsiaTheme="majorEastAsia" w:hAnsiTheme="majorEastAsia" w:hint="eastAsia"/>
        </w:rPr>
        <w:t>数</w:t>
      </w:r>
      <w:r w:rsidR="008A693D">
        <w:rPr>
          <w:rFonts w:asciiTheme="majorEastAsia" w:eastAsiaTheme="majorEastAsia" w:hAnsiTheme="majorEastAsia" w:hint="eastAsia"/>
        </w:rPr>
        <w:t>やその分画への影響、</w:t>
      </w:r>
      <w:r w:rsidR="00C357C7">
        <w:rPr>
          <w:rFonts w:asciiTheme="majorEastAsia" w:eastAsiaTheme="majorEastAsia" w:hAnsiTheme="majorEastAsia" w:hint="eastAsia"/>
        </w:rPr>
        <w:t>術後</w:t>
      </w:r>
      <w:r w:rsidR="0038576E">
        <w:rPr>
          <w:rFonts w:asciiTheme="majorEastAsia" w:eastAsiaTheme="majorEastAsia" w:hAnsiTheme="majorEastAsia" w:hint="eastAsia"/>
        </w:rPr>
        <w:t>早期</w:t>
      </w:r>
      <w:r w:rsidR="008A693D">
        <w:rPr>
          <w:rFonts w:asciiTheme="majorEastAsia" w:eastAsiaTheme="majorEastAsia" w:hAnsiTheme="majorEastAsia" w:hint="eastAsia"/>
        </w:rPr>
        <w:t>の合併症</w:t>
      </w:r>
      <w:r w:rsidR="0048239F">
        <w:rPr>
          <w:rFonts w:asciiTheme="majorEastAsia" w:eastAsiaTheme="majorEastAsia" w:hAnsiTheme="majorEastAsia" w:hint="eastAsia"/>
        </w:rPr>
        <w:t>との関連</w:t>
      </w:r>
      <w:r w:rsidR="008A693D">
        <w:rPr>
          <w:rFonts w:asciiTheme="majorEastAsia" w:eastAsiaTheme="majorEastAsia" w:hAnsiTheme="majorEastAsia" w:hint="eastAsia"/>
        </w:rPr>
        <w:t>に関する知見はほとんどありません。</w:t>
      </w:r>
    </w:p>
    <w:p w14:paraId="5D0C95F3" w14:textId="77777777" w:rsidR="00693CBA" w:rsidRPr="000522DE" w:rsidRDefault="00693CBA" w:rsidP="00693CBA">
      <w:pPr>
        <w:spacing w:line="300" w:lineRule="exact"/>
        <w:rPr>
          <w:rFonts w:asciiTheme="majorEastAsia" w:eastAsiaTheme="majorEastAsia" w:hAnsiTheme="majorEastAsia"/>
        </w:rPr>
      </w:pPr>
    </w:p>
    <w:p w14:paraId="16BA41B6" w14:textId="77777777" w:rsidR="00700FFE" w:rsidRPr="000522DE" w:rsidRDefault="00700FFE">
      <w:pPr>
        <w:spacing w:line="300" w:lineRule="exact"/>
        <w:rPr>
          <w:rFonts w:asciiTheme="majorEastAsia" w:eastAsiaTheme="majorEastAsia" w:hAnsiTheme="majorEastAsia"/>
        </w:rPr>
      </w:pPr>
    </w:p>
    <w:p w14:paraId="027794B9" w14:textId="61A8E62A" w:rsidR="00051B19" w:rsidRPr="000522DE" w:rsidRDefault="00680D98">
      <w:pPr>
        <w:spacing w:line="300" w:lineRule="exact"/>
        <w:rPr>
          <w:rFonts w:asciiTheme="majorEastAsia" w:eastAsiaTheme="majorEastAsia" w:hAnsiTheme="majorEastAsia"/>
        </w:rPr>
      </w:pPr>
      <w:r w:rsidRPr="000522DE">
        <w:rPr>
          <w:rFonts w:asciiTheme="majorEastAsia" w:eastAsiaTheme="majorEastAsia" w:hAnsiTheme="majorEastAsia" w:hint="eastAsia"/>
        </w:rPr>
        <w:t>【研究の目的】</w:t>
      </w:r>
    </w:p>
    <w:p w14:paraId="75E57109" w14:textId="6A01AEAA" w:rsidR="00542A71" w:rsidRPr="00C514B7" w:rsidRDefault="002413A0" w:rsidP="00542A71">
      <w:pPr>
        <w:spacing w:line="280" w:lineRule="exact"/>
        <w:ind w:firstLineChars="100" w:firstLine="220"/>
        <w:outlineLvl w:val="0"/>
        <w:rPr>
          <w:rFonts w:ascii="ＭＳ ゴシック" w:eastAsia="ＭＳ ゴシック" w:hAnsi="ＭＳ ゴシック"/>
        </w:rPr>
      </w:pPr>
      <w:r w:rsidRPr="000522DE">
        <w:rPr>
          <w:rFonts w:asciiTheme="majorEastAsia" w:eastAsiaTheme="majorEastAsia" w:hAnsiTheme="majorEastAsia" w:hint="eastAsia"/>
        </w:rPr>
        <w:t>本研究では、</w:t>
      </w:r>
      <w:r w:rsidR="00542A71">
        <w:rPr>
          <w:rFonts w:ascii="ＭＳ ゴシック" w:eastAsia="ＭＳ ゴシック" w:hAnsi="ＭＳ ゴシック" w:hint="eastAsia"/>
        </w:rPr>
        <w:t>肝移植手術中から術後にかけての白血球数やその分画、肝機能の指標</w:t>
      </w:r>
      <w:r w:rsidR="00375E72">
        <w:rPr>
          <w:rFonts w:ascii="ＭＳ ゴシック" w:eastAsia="ＭＳ ゴシック" w:hAnsi="ＭＳ ゴシック" w:hint="eastAsia"/>
        </w:rPr>
        <w:t>の推移</w:t>
      </w:r>
      <w:r w:rsidR="00586ACF">
        <w:rPr>
          <w:rFonts w:ascii="ＭＳ ゴシック" w:eastAsia="ＭＳ ゴシック" w:hAnsi="ＭＳ ゴシック" w:hint="eastAsia"/>
        </w:rPr>
        <w:t>について検討します。また、</w:t>
      </w:r>
      <w:r w:rsidR="00B9350C">
        <w:rPr>
          <w:rFonts w:ascii="ＭＳ ゴシック" w:eastAsia="ＭＳ ゴシック" w:hAnsi="ＭＳ ゴシック" w:hint="eastAsia"/>
        </w:rPr>
        <w:t>術前の免疫抑制剤投与</w:t>
      </w:r>
      <w:r w:rsidR="00097CEE">
        <w:rPr>
          <w:rFonts w:ascii="ＭＳ ゴシック" w:eastAsia="ＭＳ ゴシック" w:hAnsi="ＭＳ ゴシック" w:hint="eastAsia"/>
        </w:rPr>
        <w:t>による</w:t>
      </w:r>
      <w:r w:rsidR="00D505A2">
        <w:rPr>
          <w:rFonts w:ascii="ＭＳ ゴシック" w:eastAsia="ＭＳ ゴシック" w:hAnsi="ＭＳ ゴシック" w:hint="eastAsia"/>
        </w:rPr>
        <w:t>術中白血球数やその分画</w:t>
      </w:r>
      <w:r w:rsidR="00097CEE">
        <w:rPr>
          <w:rFonts w:ascii="ＭＳ ゴシック" w:eastAsia="ＭＳ ゴシック" w:hAnsi="ＭＳ ゴシック" w:hint="eastAsia"/>
        </w:rPr>
        <w:t>への影響と</w:t>
      </w:r>
      <w:r w:rsidR="0038576E">
        <w:rPr>
          <w:rFonts w:ascii="ＭＳ ゴシック" w:eastAsia="ＭＳ ゴシック" w:hAnsi="ＭＳ ゴシック" w:hint="eastAsia"/>
        </w:rPr>
        <w:t>術後早期の</w:t>
      </w:r>
      <w:r w:rsidR="00542A71">
        <w:rPr>
          <w:rFonts w:ascii="ＭＳ ゴシック" w:eastAsia="ＭＳ ゴシック" w:hAnsi="ＭＳ ゴシック" w:hint="eastAsia"/>
        </w:rPr>
        <w:t>合併症</w:t>
      </w:r>
      <w:r w:rsidR="0015600D">
        <w:rPr>
          <w:rFonts w:ascii="ＭＳ ゴシック" w:eastAsia="ＭＳ ゴシック" w:hAnsi="ＭＳ ゴシック" w:hint="eastAsia"/>
        </w:rPr>
        <w:t>の関連</w:t>
      </w:r>
      <w:r w:rsidR="00542A71">
        <w:rPr>
          <w:rFonts w:ascii="ＭＳ ゴシック" w:eastAsia="ＭＳ ゴシック" w:hAnsi="ＭＳ ゴシック" w:hint="eastAsia"/>
        </w:rPr>
        <w:t>について</w:t>
      </w:r>
      <w:r w:rsidR="00586ACF">
        <w:rPr>
          <w:rFonts w:ascii="ＭＳ ゴシック" w:eastAsia="ＭＳ ゴシック" w:hAnsi="ＭＳ ゴシック" w:hint="eastAsia"/>
        </w:rPr>
        <w:t>も</w:t>
      </w:r>
      <w:r w:rsidR="00542A71">
        <w:rPr>
          <w:rFonts w:ascii="ＭＳ ゴシック" w:eastAsia="ＭＳ ゴシック" w:hAnsi="ＭＳ ゴシック" w:hint="eastAsia"/>
        </w:rPr>
        <w:t>検討します。</w:t>
      </w:r>
    </w:p>
    <w:p w14:paraId="40913A20" w14:textId="7E2E4C18" w:rsidR="00D76D90" w:rsidRPr="00542A71" w:rsidRDefault="00D76D90" w:rsidP="008A6074">
      <w:pPr>
        <w:spacing w:line="300" w:lineRule="exact"/>
        <w:ind w:firstLineChars="100" w:firstLine="220"/>
        <w:rPr>
          <w:rFonts w:asciiTheme="majorEastAsia" w:eastAsiaTheme="majorEastAsia" w:hAnsiTheme="majorEastAsia"/>
        </w:rPr>
      </w:pPr>
    </w:p>
    <w:p w14:paraId="1E6FAAF5" w14:textId="64E32851" w:rsidR="00700FFE" w:rsidRPr="000522DE" w:rsidRDefault="00700FFE">
      <w:pPr>
        <w:spacing w:line="300" w:lineRule="exact"/>
        <w:rPr>
          <w:rFonts w:asciiTheme="majorEastAsia" w:eastAsiaTheme="majorEastAsia" w:hAnsiTheme="majorEastAsia"/>
        </w:rPr>
      </w:pPr>
    </w:p>
    <w:p w14:paraId="3CFE2E81" w14:textId="77777777" w:rsidR="0091768B" w:rsidRPr="000522DE" w:rsidRDefault="0091768B">
      <w:pPr>
        <w:spacing w:line="300" w:lineRule="exact"/>
        <w:rPr>
          <w:rFonts w:asciiTheme="majorEastAsia" w:eastAsiaTheme="majorEastAsia" w:hAnsiTheme="majorEastAsia"/>
        </w:rPr>
      </w:pPr>
      <w:r w:rsidRPr="000522DE">
        <w:rPr>
          <w:rFonts w:asciiTheme="majorEastAsia" w:eastAsiaTheme="majorEastAsia" w:hAnsiTheme="majorEastAsia" w:hint="eastAsia"/>
        </w:rPr>
        <w:t>【研究の方法】</w:t>
      </w:r>
    </w:p>
    <w:p w14:paraId="7E4AD8DC" w14:textId="45E1C19D" w:rsidR="0091768B" w:rsidRPr="00C514B7" w:rsidRDefault="008313D1">
      <w:pPr>
        <w:spacing w:line="300" w:lineRule="exact"/>
        <w:ind w:firstLineChars="100" w:firstLine="220"/>
        <w:rPr>
          <w:rFonts w:ascii="ＭＳ ゴシック" w:eastAsia="ＭＳ ゴシック" w:hAnsi="ＭＳ ゴシック"/>
        </w:rPr>
      </w:pPr>
      <w:r w:rsidRPr="000522DE">
        <w:rPr>
          <w:rFonts w:asciiTheme="majorEastAsia" w:eastAsiaTheme="majorEastAsia" w:hAnsiTheme="majorEastAsia" w:hint="eastAsia"/>
        </w:rPr>
        <w:t>この研究は、東京大学医学部倫理委員会の承認を受け、東京大学大学院医学系研究科・医学部長の許可を受けて実施するものです。</w:t>
      </w:r>
      <w:r w:rsidR="008A6074" w:rsidRPr="000522DE">
        <w:rPr>
          <w:rFonts w:asciiTheme="majorEastAsia" w:eastAsiaTheme="majorEastAsia" w:hAnsiTheme="majorEastAsia" w:hint="eastAsia"/>
        </w:rPr>
        <w:t>対象患者さんの術前</w:t>
      </w:r>
      <w:r w:rsidR="003F7352" w:rsidRPr="000522DE">
        <w:rPr>
          <w:rFonts w:asciiTheme="majorEastAsia" w:eastAsiaTheme="majorEastAsia" w:hAnsiTheme="majorEastAsia" w:hint="eastAsia"/>
        </w:rPr>
        <w:t>、術中、術</w:t>
      </w:r>
      <w:r w:rsidR="003F7352" w:rsidRPr="00C514B7">
        <w:rPr>
          <w:rFonts w:ascii="ＭＳ ゴシック" w:eastAsia="ＭＳ ゴシック" w:hAnsi="ＭＳ ゴシック" w:hint="eastAsia"/>
        </w:rPr>
        <w:t>後</w:t>
      </w:r>
      <w:r w:rsidR="008A6074" w:rsidRPr="00C514B7">
        <w:rPr>
          <w:rFonts w:ascii="ＭＳ ゴシック" w:eastAsia="ＭＳ ゴシック" w:hAnsi="ＭＳ ゴシック" w:hint="eastAsia"/>
        </w:rPr>
        <w:t>の血液データ、</w:t>
      </w:r>
      <w:r w:rsidR="003F7352" w:rsidRPr="00C514B7">
        <w:rPr>
          <w:rFonts w:ascii="ＭＳ ゴシック" w:eastAsia="ＭＳ ゴシック" w:hAnsi="ＭＳ ゴシック" w:hint="eastAsia"/>
        </w:rPr>
        <w:t>画像データ（胸部</w:t>
      </w:r>
      <w:r w:rsidR="003F7352" w:rsidRPr="00C514B7">
        <w:rPr>
          <w:rFonts w:ascii="ＭＳ ゴシック" w:eastAsia="ＭＳ ゴシック" w:hAnsi="ＭＳ ゴシック"/>
        </w:rPr>
        <w:t>X</w:t>
      </w:r>
      <w:r w:rsidR="003F7352" w:rsidRPr="00C514B7">
        <w:rPr>
          <w:rFonts w:ascii="ＭＳ ゴシック" w:eastAsia="ＭＳ ゴシック" w:hAnsi="ＭＳ ゴシック" w:hint="eastAsia"/>
        </w:rPr>
        <w:t>線写真、</w:t>
      </w:r>
      <w:r w:rsidR="003F7352" w:rsidRPr="00C514B7">
        <w:rPr>
          <w:rFonts w:ascii="ＭＳ ゴシック" w:eastAsia="ＭＳ ゴシック" w:hAnsi="ＭＳ ゴシック"/>
        </w:rPr>
        <w:t>CT</w:t>
      </w:r>
      <w:r w:rsidR="00EC4243" w:rsidRPr="00C514B7">
        <w:rPr>
          <w:rFonts w:ascii="ＭＳ ゴシック" w:eastAsia="ＭＳ ゴシック" w:hAnsi="ＭＳ ゴシック" w:hint="eastAsia"/>
        </w:rPr>
        <w:t>および</w:t>
      </w:r>
      <w:r w:rsidR="00EC4243" w:rsidRPr="00C514B7">
        <w:rPr>
          <w:rFonts w:ascii="ＭＳ ゴシック" w:eastAsia="ＭＳ ゴシック" w:hAnsi="ＭＳ ゴシック"/>
        </w:rPr>
        <w:t>MRI</w:t>
      </w:r>
      <w:r w:rsidR="003F7352" w:rsidRPr="00C514B7">
        <w:rPr>
          <w:rFonts w:ascii="ＭＳ ゴシック" w:eastAsia="ＭＳ ゴシック" w:hAnsi="ＭＳ ゴシック" w:hint="eastAsia"/>
        </w:rPr>
        <w:t>写真）、各種臨床評価指標、および手術時の</w:t>
      </w:r>
      <w:r w:rsidR="00EC4243" w:rsidRPr="00C514B7">
        <w:rPr>
          <w:rFonts w:ascii="ＭＳ ゴシック" w:eastAsia="ＭＳ ゴシック" w:hAnsi="ＭＳ ゴシック" w:hint="eastAsia"/>
        </w:rPr>
        <w:t>各種</w:t>
      </w:r>
      <w:r w:rsidR="006263DC" w:rsidRPr="00C514B7">
        <w:rPr>
          <w:rFonts w:ascii="ＭＳ ゴシック" w:eastAsia="ＭＳ ゴシック" w:hAnsi="ＭＳ ゴシック" w:hint="eastAsia"/>
        </w:rPr>
        <w:t>記録</w:t>
      </w:r>
      <w:r w:rsidR="00EC4243" w:rsidRPr="00C514B7">
        <w:rPr>
          <w:rFonts w:ascii="ＭＳ ゴシック" w:eastAsia="ＭＳ ゴシック" w:hAnsi="ＭＳ ゴシック" w:hint="eastAsia"/>
        </w:rPr>
        <w:t>（</w:t>
      </w:r>
      <w:r w:rsidR="00271154" w:rsidRPr="00C514B7">
        <w:rPr>
          <w:rFonts w:ascii="ＭＳ ゴシック" w:eastAsia="ＭＳ ゴシック" w:hAnsi="ＭＳ ゴシック" w:hint="eastAsia"/>
        </w:rPr>
        <w:t>麻酔方法、</w:t>
      </w:r>
      <w:r w:rsidR="00EC4243" w:rsidRPr="00C514B7">
        <w:rPr>
          <w:rFonts w:ascii="ＭＳ ゴシック" w:eastAsia="ＭＳ ゴシック" w:hAnsi="ＭＳ ゴシック" w:hint="eastAsia"/>
        </w:rPr>
        <w:t>手術時間、出血量</w:t>
      </w:r>
      <w:r w:rsidR="00271154" w:rsidRPr="00C514B7">
        <w:rPr>
          <w:rFonts w:ascii="ＭＳ ゴシック" w:eastAsia="ＭＳ ゴシック" w:hAnsi="ＭＳ ゴシック" w:hint="eastAsia"/>
        </w:rPr>
        <w:t>など</w:t>
      </w:r>
      <w:r w:rsidR="00EC4243" w:rsidRPr="00C514B7">
        <w:rPr>
          <w:rFonts w:ascii="ＭＳ ゴシック" w:eastAsia="ＭＳ ゴシック" w:hAnsi="ＭＳ ゴシック" w:hint="eastAsia"/>
        </w:rPr>
        <w:t>）</w:t>
      </w:r>
      <w:r w:rsidR="00271154" w:rsidRPr="00C514B7">
        <w:rPr>
          <w:rFonts w:ascii="ＭＳ ゴシック" w:eastAsia="ＭＳ ゴシック" w:hAnsi="ＭＳ ゴシック" w:hint="eastAsia"/>
        </w:rPr>
        <w:t>等の</w:t>
      </w:r>
      <w:r w:rsidR="006263DC" w:rsidRPr="00C514B7">
        <w:rPr>
          <w:rFonts w:ascii="ＭＳ ゴシック" w:eastAsia="ＭＳ ゴシック" w:hAnsi="ＭＳ ゴシック" w:hint="eastAsia"/>
        </w:rPr>
        <w:t>診療中に得られたデータを収</w:t>
      </w:r>
      <w:r w:rsidR="006263DC" w:rsidRPr="00C514B7">
        <w:rPr>
          <w:rFonts w:ascii="ＭＳ ゴシック" w:eastAsia="ＭＳ ゴシック" w:hAnsi="ＭＳ ゴシック" w:hint="eastAsia"/>
        </w:rPr>
        <w:lastRenderedPageBreak/>
        <w:t>集して行います。</w:t>
      </w:r>
      <w:r w:rsidR="00102BE8" w:rsidRPr="00C514B7">
        <w:rPr>
          <w:rFonts w:ascii="ＭＳ ゴシック" w:eastAsia="ＭＳ ゴシック" w:hAnsi="ＭＳ ゴシック" w:hint="eastAsia"/>
        </w:rPr>
        <w:t>過去の診療記録を元に行いますので、該当する</w:t>
      </w:r>
      <w:r w:rsidR="00816A86" w:rsidRPr="00C514B7">
        <w:rPr>
          <w:rFonts w:ascii="ＭＳ ゴシック" w:eastAsia="ＭＳ ゴシック" w:hAnsi="ＭＳ ゴシック" w:hint="eastAsia"/>
        </w:rPr>
        <w:t>患者さん</w:t>
      </w:r>
      <w:r w:rsidR="00102BE8" w:rsidRPr="00C514B7">
        <w:rPr>
          <w:rFonts w:ascii="ＭＳ ゴシック" w:eastAsia="ＭＳ ゴシック" w:hAnsi="ＭＳ ゴシック" w:hint="eastAsia"/>
        </w:rPr>
        <w:t>の現在・未来の診療内容には全く影響を与えませんし、</w:t>
      </w:r>
      <w:r w:rsidR="00680D98" w:rsidRPr="00C514B7">
        <w:rPr>
          <w:rFonts w:ascii="ＭＳ ゴシック" w:eastAsia="ＭＳ ゴシック" w:hAnsi="ＭＳ ゴシック" w:hint="eastAsia"/>
        </w:rPr>
        <w:t>新たに</w:t>
      </w:r>
      <w:r w:rsidR="0091768B" w:rsidRPr="00C514B7">
        <w:rPr>
          <w:rFonts w:ascii="ＭＳ ゴシック" w:eastAsia="ＭＳ ゴシック" w:hAnsi="ＭＳ ゴシック" w:hint="eastAsia"/>
        </w:rPr>
        <w:t>ご負担いただくこと</w:t>
      </w:r>
      <w:r w:rsidR="00102BE8" w:rsidRPr="00C514B7">
        <w:rPr>
          <w:rFonts w:ascii="ＭＳ ゴシック" w:eastAsia="ＭＳ ゴシック" w:hAnsi="ＭＳ ゴシック" w:hint="eastAsia"/>
        </w:rPr>
        <w:t>も</w:t>
      </w:r>
      <w:r w:rsidR="0091768B" w:rsidRPr="00C514B7">
        <w:rPr>
          <w:rFonts w:ascii="ＭＳ ゴシック" w:eastAsia="ＭＳ ゴシック" w:hAnsi="ＭＳ ゴシック" w:hint="eastAsia"/>
        </w:rPr>
        <w:t>ありません。</w:t>
      </w:r>
    </w:p>
    <w:p w14:paraId="6051A77A" w14:textId="76E324CB" w:rsidR="0030337B" w:rsidRPr="00C514B7" w:rsidRDefault="0030337B" w:rsidP="009F256E">
      <w:pPr>
        <w:spacing w:line="300" w:lineRule="exact"/>
        <w:ind w:leftChars="100" w:left="440" w:hangingChars="100" w:hanging="220"/>
        <w:rPr>
          <w:rFonts w:ascii="ＭＳ ゴシック" w:eastAsia="ＭＳ ゴシック" w:hAnsi="ＭＳ ゴシック"/>
        </w:rPr>
      </w:pPr>
    </w:p>
    <w:p w14:paraId="3792D314" w14:textId="77777777" w:rsidR="0030337B" w:rsidRPr="00C514B7" w:rsidRDefault="0030337B" w:rsidP="009F256E">
      <w:pPr>
        <w:spacing w:line="300" w:lineRule="exact"/>
        <w:rPr>
          <w:rFonts w:ascii="ＭＳ ゴシック" w:eastAsia="ＭＳ ゴシック" w:hAnsi="ＭＳ ゴシック"/>
        </w:rPr>
      </w:pPr>
      <w:r w:rsidRPr="00C514B7">
        <w:rPr>
          <w:rFonts w:ascii="ＭＳ ゴシック" w:eastAsia="ＭＳ ゴシック" w:hAnsi="ＭＳ ゴシック" w:hint="eastAsia"/>
        </w:rPr>
        <w:t>【個人情報の保護】</w:t>
      </w:r>
    </w:p>
    <w:p w14:paraId="16B8855A" w14:textId="77777777" w:rsidR="0030337B" w:rsidRPr="00C514B7" w:rsidRDefault="0030337B" w:rsidP="0030337B">
      <w:pPr>
        <w:spacing w:line="280" w:lineRule="exact"/>
        <w:rPr>
          <w:rFonts w:ascii="ＭＳ ゴシック" w:eastAsia="ＭＳ ゴシック" w:hAnsi="ＭＳ ゴシック"/>
        </w:rPr>
      </w:pPr>
      <w:r w:rsidRPr="00C514B7">
        <w:rPr>
          <w:rFonts w:ascii="ＭＳ ゴシック" w:eastAsia="ＭＳ ゴシック" w:hAnsi="ＭＳ ゴシック" w:hint="eastAsia"/>
        </w:rPr>
        <w:t xml:space="preserve">　この研究に関わって収集される試料や情報・データ等は、外部に漏えいすることのないよう、慎重に取り扱う必要があります。</w:t>
      </w:r>
    </w:p>
    <w:p w14:paraId="25AB056C" w14:textId="48C90043" w:rsidR="007418E7" w:rsidRPr="00C514B7" w:rsidRDefault="006263DC" w:rsidP="007F10C7">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収集された</w:t>
      </w:r>
      <w:r w:rsidR="00BA0A51" w:rsidRPr="00C514B7">
        <w:rPr>
          <w:rFonts w:ascii="ＭＳ ゴシック" w:eastAsia="ＭＳ ゴシック" w:hAnsi="ＭＳ ゴシック" w:hint="eastAsia"/>
        </w:rPr>
        <w:t>データ</w:t>
      </w:r>
      <w:r w:rsidR="007418E7" w:rsidRPr="00C514B7">
        <w:rPr>
          <w:rFonts w:ascii="ＭＳ ゴシック" w:eastAsia="ＭＳ ゴシック" w:hAnsi="ＭＳ ゴシック" w:hint="eastAsia"/>
        </w:rPr>
        <w:t>は、解析する前に氏名・住所・生年月日等の個人情報を削り、代わりに新しく符号をつけ、どなたのものか分からないようにした上で、</w:t>
      </w:r>
      <w:r w:rsidR="007F10C7" w:rsidRPr="000E10A1">
        <w:rPr>
          <w:rFonts w:ascii="ＭＳ ゴシック" w:eastAsia="ＭＳ ゴシック" w:hAnsi="ＭＳ ゴシック"/>
        </w:rPr>
        <w:t>解析に用います</w:t>
      </w:r>
      <w:r w:rsidR="007F10C7" w:rsidRPr="000E10A1">
        <w:rPr>
          <w:rFonts w:ascii="ＭＳ ゴシック" w:eastAsia="ＭＳ ゴシック" w:hAnsi="ＭＳ ゴシック" w:hint="eastAsia"/>
        </w:rPr>
        <w:t>。個人情報を含むデータと、新しくつけた符号との対照表は、</w:t>
      </w:r>
      <w:r w:rsidR="007418E7" w:rsidRPr="000E10A1">
        <w:rPr>
          <w:rFonts w:ascii="ＭＳ ゴシック" w:eastAsia="ＭＳ ゴシック" w:hAnsi="ＭＳ ゴシック" w:hint="eastAsia"/>
        </w:rPr>
        <w:t>当研究室に</w:t>
      </w:r>
      <w:r w:rsidR="007418E7" w:rsidRPr="00C514B7">
        <w:rPr>
          <w:rFonts w:ascii="ＭＳ ゴシック" w:eastAsia="ＭＳ ゴシック" w:hAnsi="ＭＳ ゴシック" w:hint="eastAsia"/>
        </w:rPr>
        <w:t>おいて</w:t>
      </w:r>
      <w:r w:rsidR="005F24A1">
        <w:rPr>
          <w:rFonts w:ascii="ＭＳ ゴシック" w:eastAsia="ＭＳ ゴシック" w:hAnsi="ＭＳ ゴシック" w:hint="eastAsia"/>
        </w:rPr>
        <w:t>牛尾倫子</w:t>
      </w:r>
      <w:r w:rsidR="007418E7" w:rsidRPr="00C514B7">
        <w:rPr>
          <w:rFonts w:ascii="ＭＳ ゴシック" w:eastAsia="ＭＳ ゴシック" w:hAnsi="ＭＳ ゴシック" w:hint="eastAsia"/>
        </w:rPr>
        <w:t>が、</w:t>
      </w:r>
      <w:r w:rsidR="00BA0A51" w:rsidRPr="00C514B7">
        <w:rPr>
          <w:rFonts w:ascii="ＭＳ ゴシック" w:eastAsia="ＭＳ ゴシック" w:hAnsi="ＭＳ ゴシック" w:hint="eastAsia"/>
        </w:rPr>
        <w:t>施錠された部屋の中で鍵のかかるロッカー、および</w:t>
      </w:r>
      <w:r w:rsidR="007418E7" w:rsidRPr="00C514B7">
        <w:rPr>
          <w:rFonts w:ascii="ＭＳ ゴシック" w:eastAsia="ＭＳ ゴシック" w:hAnsi="ＭＳ ゴシック" w:hint="eastAsia"/>
        </w:rPr>
        <w:t>個人情報管理担当者のみ使用できるパスワードロックをかけたパソコン）で厳重に保管します。</w:t>
      </w:r>
    </w:p>
    <w:p w14:paraId="2B016477" w14:textId="77777777" w:rsidR="0030337B" w:rsidRPr="00C514B7" w:rsidRDefault="0030337B" w:rsidP="000C5C7F">
      <w:pPr>
        <w:spacing w:line="280" w:lineRule="exact"/>
        <w:ind w:firstLineChars="100" w:firstLine="220"/>
        <w:rPr>
          <w:rFonts w:ascii="ＭＳ ゴシック" w:eastAsia="ＭＳ ゴシック" w:hAnsi="ＭＳ ゴシック"/>
        </w:rPr>
      </w:pPr>
    </w:p>
    <w:p w14:paraId="6F77E53F" w14:textId="3AA66FBC" w:rsidR="0091768B" w:rsidRPr="00C514B7" w:rsidRDefault="00680D98" w:rsidP="00BA0A51">
      <w:pPr>
        <w:spacing w:line="300" w:lineRule="exact"/>
        <w:ind w:firstLineChars="88" w:firstLine="194"/>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この研究のためにご自分のデータを使用してほしくない</w:t>
      </w:r>
      <w:r w:rsidR="0091768B" w:rsidRPr="00C514B7">
        <w:rPr>
          <w:rFonts w:ascii="ＭＳ ゴシック" w:eastAsia="ＭＳ ゴシック" w:hAnsi="ＭＳ ゴシック" w:cs="MS-Mincho" w:hint="eastAsia"/>
          <w:kern w:val="0"/>
        </w:rPr>
        <w:t>場合は主治医にお伝えいただくか、下記の研究事務局まで</w:t>
      </w:r>
      <w:r w:rsidR="008313D1" w:rsidRPr="00C514B7">
        <w:rPr>
          <w:rFonts w:ascii="ＭＳ ゴシック" w:eastAsia="ＭＳ ゴシック" w:hAnsi="ＭＳ ゴシック" w:cs="MS-Mincho" w:hint="eastAsia"/>
          <w:kern w:val="0"/>
        </w:rPr>
        <w:t>ご</w:t>
      </w:r>
      <w:r w:rsidR="0091768B" w:rsidRPr="00C514B7">
        <w:rPr>
          <w:rFonts w:ascii="ＭＳ ゴシック" w:eastAsia="ＭＳ ゴシック" w:hAnsi="ＭＳ ゴシック" w:cs="MS-Mincho" w:hint="eastAsia"/>
          <w:kern w:val="0"/>
        </w:rPr>
        <w:t>連絡ください。</w:t>
      </w:r>
      <w:r w:rsidR="006263DC" w:rsidRPr="000E10A1">
        <w:rPr>
          <w:rFonts w:ascii="ＭＳ ゴシック" w:eastAsia="ＭＳ ゴシック" w:hAnsi="ＭＳ ゴシック" w:cs="MS-Mincho"/>
          <w:kern w:val="0"/>
        </w:rPr>
        <w:t>20</w:t>
      </w:r>
      <w:r w:rsidR="00D37967" w:rsidRPr="000E10A1">
        <w:rPr>
          <w:rFonts w:ascii="ＭＳ ゴシック" w:eastAsia="ＭＳ ゴシック" w:hAnsi="ＭＳ ゴシック" w:cs="MS-Mincho"/>
          <w:kern w:val="0"/>
        </w:rPr>
        <w:t>21</w:t>
      </w:r>
      <w:r w:rsidR="006263DC" w:rsidRPr="000E10A1">
        <w:rPr>
          <w:rFonts w:ascii="ＭＳ ゴシック" w:eastAsia="ＭＳ ゴシック" w:hAnsi="ＭＳ ゴシック" w:cs="MS-Mincho" w:hint="eastAsia"/>
          <w:kern w:val="0"/>
        </w:rPr>
        <w:t>年</w:t>
      </w:r>
      <w:r w:rsidR="007F10C7" w:rsidRPr="000E10A1">
        <w:rPr>
          <w:rFonts w:ascii="ＭＳ ゴシック" w:eastAsia="ＭＳ ゴシック" w:hAnsi="ＭＳ ゴシック" w:cs="MS-Mincho" w:hint="eastAsia"/>
          <w:kern w:val="0"/>
        </w:rPr>
        <w:t>1</w:t>
      </w:r>
      <w:r w:rsidR="007F10C7" w:rsidRPr="000E10A1">
        <w:rPr>
          <w:rFonts w:ascii="ＭＳ ゴシック" w:eastAsia="ＭＳ ゴシック" w:hAnsi="ＭＳ ゴシック" w:cs="MS-Mincho"/>
          <w:kern w:val="0"/>
        </w:rPr>
        <w:t>2</w:t>
      </w:r>
      <w:r w:rsidR="006263DC" w:rsidRPr="000E10A1">
        <w:rPr>
          <w:rFonts w:ascii="ＭＳ ゴシック" w:eastAsia="ＭＳ ゴシック" w:hAnsi="ＭＳ ゴシック" w:cs="MS-Mincho" w:hint="eastAsia"/>
          <w:kern w:val="0"/>
        </w:rPr>
        <w:t>月</w:t>
      </w:r>
      <w:r w:rsidR="007F10C7" w:rsidRPr="000E10A1">
        <w:rPr>
          <w:rFonts w:ascii="ＭＳ ゴシック" w:eastAsia="ＭＳ ゴシック" w:hAnsi="ＭＳ ゴシック" w:cs="MS-Mincho" w:hint="eastAsia"/>
          <w:kern w:val="0"/>
        </w:rPr>
        <w:t>3</w:t>
      </w:r>
      <w:r w:rsidR="007F10C7" w:rsidRPr="000E10A1">
        <w:rPr>
          <w:rFonts w:ascii="ＭＳ ゴシック" w:eastAsia="ＭＳ ゴシック" w:hAnsi="ＭＳ ゴシック" w:cs="MS-Mincho"/>
          <w:kern w:val="0"/>
        </w:rPr>
        <w:t>1</w:t>
      </w:r>
      <w:r w:rsidR="006263DC" w:rsidRPr="000E10A1">
        <w:rPr>
          <w:rFonts w:ascii="ＭＳ ゴシック" w:eastAsia="ＭＳ ゴシック" w:hAnsi="ＭＳ ゴシック" w:cs="MS-Mincho" w:hint="eastAsia"/>
          <w:kern w:val="0"/>
        </w:rPr>
        <w:t>日</w:t>
      </w:r>
      <w:r w:rsidR="00A46590" w:rsidRPr="00C514B7">
        <w:rPr>
          <w:rFonts w:ascii="ＭＳ ゴシック" w:eastAsia="ＭＳ ゴシック" w:hAnsi="ＭＳ ゴシック" w:cs="MS-Mincho" w:hint="eastAsia"/>
          <w:kern w:val="0"/>
        </w:rPr>
        <w:t>までに</w:t>
      </w:r>
      <w:r w:rsidRPr="00C514B7">
        <w:rPr>
          <w:rFonts w:ascii="ＭＳ ゴシック" w:eastAsia="ＭＳ ゴシック" w:hAnsi="ＭＳ ゴシック" w:cs="MS-Mincho" w:hint="eastAsia"/>
          <w:kern w:val="0"/>
        </w:rPr>
        <w:t>ご連絡をいただかなかった場合、ご了承いただいたものとさせて頂きます。</w:t>
      </w:r>
    </w:p>
    <w:p w14:paraId="4F2C0B1E" w14:textId="35213AD8" w:rsidR="006263DC" w:rsidRPr="00C514B7"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研究結果は、個人が特定出来ない形式で</w:t>
      </w:r>
      <w:r w:rsidR="00051B19" w:rsidRPr="00C514B7">
        <w:rPr>
          <w:rFonts w:ascii="ＭＳ ゴシック" w:eastAsia="ＭＳ ゴシック" w:hAnsi="ＭＳ ゴシック" w:cs="MS-Mincho" w:hint="eastAsia"/>
          <w:kern w:val="0"/>
        </w:rPr>
        <w:t>学会等</w:t>
      </w:r>
      <w:r w:rsidR="000D64AD" w:rsidRPr="00C514B7">
        <w:rPr>
          <w:rFonts w:ascii="ＭＳ ゴシック" w:eastAsia="ＭＳ ゴシック" w:hAnsi="ＭＳ ゴシック" w:cs="MS-Mincho" w:hint="eastAsia"/>
          <w:kern w:val="0"/>
        </w:rPr>
        <w:t>に</w:t>
      </w:r>
      <w:r w:rsidRPr="00C514B7">
        <w:rPr>
          <w:rFonts w:ascii="ＭＳ ゴシック" w:eastAsia="ＭＳ ゴシック" w:hAnsi="ＭＳ ゴシック" w:cs="MS-Mincho" w:hint="eastAsia"/>
          <w:kern w:val="0"/>
        </w:rPr>
        <w:t>発表されます。収集したデータは厳重な管理のもと、</w:t>
      </w:r>
      <w:r w:rsidR="00680D98" w:rsidRPr="00C514B7">
        <w:rPr>
          <w:rFonts w:ascii="ＭＳ ゴシック" w:eastAsia="ＭＳ ゴシック" w:hAnsi="ＭＳ ゴシック" w:cs="MS-Mincho" w:hint="eastAsia"/>
          <w:kern w:val="0"/>
        </w:rPr>
        <w:t>研究終了後</w:t>
      </w:r>
      <w:r w:rsidR="00680D98" w:rsidRPr="00C514B7">
        <w:rPr>
          <w:rFonts w:ascii="ＭＳ ゴシック" w:eastAsia="ＭＳ ゴシック" w:hAnsi="ＭＳ ゴシック" w:cs="MS-Mincho"/>
          <w:kern w:val="0"/>
        </w:rPr>
        <w:t>5年間保存されます。なお研究データを統計データとしてまとめたものについてはお問い合わせがあれば開示</w:t>
      </w:r>
      <w:r w:rsidR="008E734E" w:rsidRPr="00C514B7">
        <w:rPr>
          <w:rFonts w:ascii="ＭＳ ゴシック" w:eastAsia="ＭＳ ゴシック" w:hAnsi="ＭＳ ゴシック" w:cs="MS-Mincho" w:hint="eastAsia"/>
          <w:kern w:val="0"/>
        </w:rPr>
        <w:t>いた</w:t>
      </w:r>
      <w:r w:rsidR="00680D98" w:rsidRPr="00C514B7">
        <w:rPr>
          <w:rFonts w:ascii="ＭＳ ゴシック" w:eastAsia="ＭＳ ゴシック" w:hAnsi="ＭＳ ゴシック" w:cs="MS-Mincho" w:hint="eastAsia"/>
          <w:kern w:val="0"/>
        </w:rPr>
        <w:t>します</w:t>
      </w:r>
      <w:r w:rsidR="00BE00EC" w:rsidRPr="00C514B7">
        <w:rPr>
          <w:rFonts w:ascii="ＭＳ ゴシック" w:eastAsia="ＭＳ ゴシック" w:hAnsi="ＭＳ ゴシック" w:cs="MS-Mincho" w:hint="eastAsia"/>
          <w:kern w:val="0"/>
        </w:rPr>
        <w:t>ので</w:t>
      </w:r>
      <w:r w:rsidR="00680D98" w:rsidRPr="00C514B7">
        <w:rPr>
          <w:rFonts w:ascii="ＭＳ ゴシック" w:eastAsia="ＭＳ ゴシック" w:hAnsi="ＭＳ ゴシック" w:cs="MS-Mincho" w:hint="eastAsia"/>
          <w:kern w:val="0"/>
        </w:rPr>
        <w:t>下記までご連絡ください。</w:t>
      </w:r>
      <w:r w:rsidR="0091768B" w:rsidRPr="00C514B7">
        <w:rPr>
          <w:rFonts w:ascii="ＭＳ ゴシック" w:eastAsia="ＭＳ ゴシック" w:hAnsi="ＭＳ ゴシック" w:cs="MS-Mincho" w:hint="eastAsia"/>
          <w:kern w:val="0"/>
        </w:rPr>
        <w:t>ご不明な点がありましたら主治医または研究事務局へお尋ねください。</w:t>
      </w:r>
    </w:p>
    <w:p w14:paraId="28489F86" w14:textId="6D512807" w:rsidR="005D7ACE" w:rsidRPr="00C514B7" w:rsidRDefault="005D7ACE" w:rsidP="006263DC">
      <w:pPr>
        <w:autoSpaceDE w:val="0"/>
        <w:autoSpaceDN w:val="0"/>
        <w:adjustRightInd w:val="0"/>
        <w:spacing w:line="300" w:lineRule="exact"/>
        <w:ind w:firstLineChars="100" w:firstLine="220"/>
        <w:rPr>
          <w:rFonts w:ascii="ＭＳ ゴシック" w:eastAsia="ＭＳ ゴシック" w:hAnsi="ＭＳ ゴシック" w:cs="MS-Mincho"/>
          <w:kern w:val="0"/>
        </w:rPr>
      </w:pPr>
    </w:p>
    <w:p w14:paraId="29F09F36" w14:textId="1209635D" w:rsidR="008D412D" w:rsidRPr="00C514B7" w:rsidRDefault="008D412D" w:rsidP="000C5C7F">
      <w:pPr>
        <w:spacing w:line="280" w:lineRule="exact"/>
        <w:ind w:leftChars="100" w:left="220" w:firstLineChars="100" w:firstLine="220"/>
        <w:jc w:val="right"/>
        <w:rPr>
          <w:rFonts w:ascii="ＭＳ ゴシック" w:eastAsia="ＭＳ ゴシック" w:hAnsi="ＭＳ ゴシック"/>
          <w:bCs/>
        </w:rPr>
      </w:pPr>
      <w:r w:rsidRPr="00C514B7">
        <w:rPr>
          <w:rFonts w:ascii="ＭＳ ゴシック" w:eastAsia="ＭＳ ゴシック" w:hAnsi="ＭＳ ゴシック"/>
        </w:rPr>
        <w:t>20</w:t>
      </w:r>
      <w:r w:rsidR="00432932">
        <w:rPr>
          <w:rFonts w:ascii="ＭＳ ゴシック" w:eastAsia="ＭＳ ゴシック" w:hAnsi="ＭＳ ゴシック"/>
        </w:rPr>
        <w:t>21</w:t>
      </w:r>
      <w:r w:rsidRPr="00C514B7">
        <w:rPr>
          <w:rFonts w:ascii="ＭＳ ゴシック" w:eastAsia="ＭＳ ゴシック" w:hAnsi="ＭＳ ゴシック" w:hint="eastAsia"/>
        </w:rPr>
        <w:t>年</w:t>
      </w:r>
      <w:r w:rsidR="00EC4243" w:rsidRPr="00C514B7">
        <w:rPr>
          <w:rFonts w:ascii="ＭＳ ゴシック" w:eastAsia="ＭＳ ゴシック" w:hAnsi="ＭＳ ゴシック"/>
        </w:rPr>
        <w:t>11</w:t>
      </w:r>
      <w:r w:rsidRPr="00C514B7">
        <w:rPr>
          <w:rFonts w:ascii="ＭＳ ゴシック" w:eastAsia="ＭＳ ゴシック" w:hAnsi="ＭＳ ゴシック"/>
        </w:rPr>
        <w:t>月</w:t>
      </w:r>
    </w:p>
    <w:p w14:paraId="0F189F41" w14:textId="77777777" w:rsidR="005D7ACE" w:rsidRPr="000C3F9E"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14:paraId="3EA242C6" w14:textId="77777777" w:rsidR="005D7ACE" w:rsidRPr="00C514B7" w:rsidRDefault="005D7ACE">
      <w:pPr>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【問い合わせ先】</w:t>
      </w:r>
    </w:p>
    <w:p w14:paraId="7F7A3766" w14:textId="0B6FDF22" w:rsidR="00A50CB6" w:rsidRPr="00C514B7" w:rsidRDefault="00A50CB6"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hint="eastAsia"/>
          <w:kern w:val="0"/>
        </w:rPr>
        <w:t>東京大学医学部附属病院</w:t>
      </w:r>
    </w:p>
    <w:p w14:paraId="2D02631A" w14:textId="4F622A7A" w:rsidR="000235F4" w:rsidRPr="00C514B7" w:rsidRDefault="00A50CB6" w:rsidP="00A50CB6">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EC4243" w:rsidRPr="00C514B7">
        <w:rPr>
          <w:rFonts w:ascii="ＭＳ ゴシック" w:eastAsia="ＭＳ ゴシック" w:hAnsi="ＭＳ ゴシック" w:cs="MS-Mincho" w:hint="eastAsia"/>
          <w:kern w:val="0"/>
        </w:rPr>
        <w:t xml:space="preserve">　　</w:t>
      </w:r>
      <w:r w:rsidR="003D5870" w:rsidRPr="00C514B7">
        <w:rPr>
          <w:rFonts w:ascii="ＭＳ ゴシック" w:eastAsia="ＭＳ ゴシック" w:hAnsi="ＭＳ ゴシック" w:cs="MS-Mincho" w:hint="eastAsia"/>
          <w:kern w:val="0"/>
        </w:rPr>
        <w:t>麻酔</w:t>
      </w:r>
      <w:r w:rsidR="005D7ACE" w:rsidRPr="00C514B7">
        <w:rPr>
          <w:rFonts w:ascii="ＭＳ ゴシック" w:eastAsia="ＭＳ ゴシック" w:hAnsi="ＭＳ ゴシック" w:cs="MS-Mincho" w:hint="eastAsia"/>
          <w:kern w:val="0"/>
        </w:rPr>
        <w:t>科</w:t>
      </w:r>
      <w:r w:rsidR="003D5870" w:rsidRPr="00C514B7">
        <w:rPr>
          <w:rFonts w:ascii="ＭＳ ゴシック" w:eastAsia="ＭＳ ゴシック" w:hAnsi="ＭＳ ゴシック" w:cs="MS-Mincho" w:hint="eastAsia"/>
          <w:kern w:val="0"/>
        </w:rPr>
        <w:t>・痛みセンター</w:t>
      </w:r>
      <w:r w:rsidR="00EC4243"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hint="eastAsia"/>
          <w:kern w:val="0"/>
        </w:rPr>
        <w:t xml:space="preserve">　</w:t>
      </w:r>
      <w:r w:rsidR="005F24A1">
        <w:rPr>
          <w:rFonts w:ascii="ＭＳ ゴシック" w:eastAsia="ＭＳ ゴシック" w:hAnsi="ＭＳ ゴシック" w:cs="MS-Mincho" w:hint="eastAsia"/>
          <w:kern w:val="0"/>
        </w:rPr>
        <w:t xml:space="preserve">　　　　　　　　　　　　　助教　牛尾倫子</w:t>
      </w:r>
    </w:p>
    <w:p w14:paraId="71E88EAD" w14:textId="417E732E" w:rsidR="005D7ACE" w:rsidRPr="00A66436" w:rsidRDefault="00EC4243"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A50CB6" w:rsidRPr="00C514B7">
        <w:rPr>
          <w:rFonts w:ascii="ＭＳ ゴシック" w:eastAsia="ＭＳ ゴシック" w:hAnsi="ＭＳ ゴシック" w:cs="MS-Mincho" w:hint="eastAsia"/>
          <w:kern w:val="0"/>
        </w:rPr>
        <w:t xml:space="preserve">麻酔科・痛みセンター　　　　　　　</w:t>
      </w:r>
      <w:r w:rsidRPr="00C514B7">
        <w:rPr>
          <w:rFonts w:ascii="ＭＳ ゴシック" w:eastAsia="ＭＳ ゴシック" w:hAnsi="ＭＳ ゴシック" w:cs="MS-Mincho" w:hint="eastAsia"/>
          <w:kern w:val="0"/>
        </w:rPr>
        <w:t xml:space="preserve">　　　　　　　</w:t>
      </w:r>
      <w:r w:rsidRPr="00193922">
        <w:rPr>
          <w:rFonts w:ascii="ＭＳ ゴシック" w:eastAsia="ＭＳ ゴシック" w:hAnsi="ＭＳ ゴシック" w:cs="MS-Mincho" w:hint="eastAsia"/>
          <w:color w:val="FF0000"/>
          <w:kern w:val="0"/>
        </w:rPr>
        <w:t xml:space="preserve">　</w:t>
      </w:r>
      <w:r w:rsidR="000D5C09">
        <w:rPr>
          <w:rFonts w:ascii="ＭＳ ゴシック" w:eastAsia="ＭＳ ゴシック" w:hAnsi="ＭＳ ゴシック" w:cs="MS-Mincho" w:hint="eastAsia"/>
          <w:kern w:val="0"/>
        </w:rPr>
        <w:t>教授</w:t>
      </w:r>
      <w:r w:rsidR="000235F4" w:rsidRPr="00A66436">
        <w:rPr>
          <w:rFonts w:ascii="ＭＳ ゴシック" w:eastAsia="ＭＳ ゴシック" w:hAnsi="ＭＳ ゴシック" w:cs="MS-Mincho" w:hint="eastAsia"/>
          <w:kern w:val="0"/>
        </w:rPr>
        <w:t xml:space="preserve">　</w:t>
      </w:r>
      <w:r w:rsidR="00260530" w:rsidRPr="00A66436">
        <w:rPr>
          <w:rFonts w:ascii="ＭＳ ゴシック" w:eastAsia="ＭＳ ゴシック" w:hAnsi="ＭＳ ゴシック" w:cs="MS-Mincho" w:hint="eastAsia"/>
          <w:kern w:val="0"/>
        </w:rPr>
        <w:t>内田寛治</w:t>
      </w:r>
    </w:p>
    <w:p w14:paraId="01B68082" w14:textId="161FD98C" w:rsidR="005D7ACE" w:rsidRPr="00C514B7" w:rsidRDefault="00EC4243"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hint="eastAsia"/>
          <w:kern w:val="0"/>
        </w:rPr>
        <w:t>住所：東京都文京区本郷７－３－１</w:t>
      </w:r>
    </w:p>
    <w:p w14:paraId="516C9FDE" w14:textId="5EE98595" w:rsidR="005D7ACE" w:rsidRPr="00C514B7" w:rsidRDefault="00EC4243"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hint="eastAsia"/>
          <w:kern w:val="0"/>
        </w:rPr>
        <w:t>電話：</w:t>
      </w:r>
      <w:r w:rsidR="005D7ACE" w:rsidRPr="00C514B7">
        <w:rPr>
          <w:rFonts w:ascii="ＭＳ ゴシック" w:eastAsia="ＭＳ ゴシック" w:hAnsi="ＭＳ ゴシック" w:cs="MS-Mincho"/>
          <w:kern w:val="0"/>
        </w:rPr>
        <w:t>03</w:t>
      </w:r>
      <w:r w:rsidR="003D5870" w:rsidRPr="00C514B7">
        <w:rPr>
          <w:rFonts w:ascii="ＭＳ ゴシック" w:eastAsia="ＭＳ ゴシック" w:hAnsi="ＭＳ ゴシック" w:cs="MS-Mincho"/>
          <w:kern w:val="0"/>
        </w:rPr>
        <w:t>-5800-8668</w:t>
      </w:r>
      <w:r w:rsidR="005D7ACE"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kern w:val="0"/>
        </w:rPr>
        <w:t xml:space="preserve"> FAX：03-5800-</w:t>
      </w:r>
      <w:r w:rsidR="003D5870" w:rsidRPr="00C514B7">
        <w:rPr>
          <w:rFonts w:ascii="ＭＳ ゴシック" w:eastAsia="ＭＳ ゴシック" w:hAnsi="ＭＳ ゴシック" w:cs="MS-Mincho"/>
          <w:kern w:val="0"/>
        </w:rPr>
        <w:t>8938</w:t>
      </w:r>
    </w:p>
    <w:p w14:paraId="178D8C3C" w14:textId="328DB08D" w:rsidR="00260530" w:rsidRPr="001D08BB" w:rsidRDefault="00EC4243" w:rsidP="001D08BB">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kern w:val="0"/>
        </w:rPr>
        <w:t>Eメールでのお問い合わせ：</w:t>
      </w:r>
      <w:r w:rsidR="001D08BB" w:rsidRPr="000C21C4">
        <w:rPr>
          <w:rFonts w:ascii="ＭＳ ゴシック" w:eastAsia="ＭＳ ゴシック" w:hAnsi="ＭＳ ゴシック" w:cs="MS-Mincho" w:hint="eastAsia"/>
          <w:color w:val="000000" w:themeColor="text1"/>
          <w:kern w:val="0"/>
        </w:rPr>
        <w:t>ushiom-ane@h.u-tokyo.ac.j</w:t>
      </w:r>
      <w:r w:rsidR="001D08BB">
        <w:rPr>
          <w:rFonts w:ascii="ＭＳ ゴシック" w:eastAsia="ＭＳ ゴシック" w:hAnsi="ＭＳ ゴシック" w:cs="MS-Mincho" w:hint="eastAsia"/>
          <w:color w:val="000000" w:themeColor="text1"/>
          <w:kern w:val="0"/>
        </w:rPr>
        <w:t>p</w:t>
      </w:r>
    </w:p>
    <w:p w14:paraId="4F3DDAAC" w14:textId="2C499D29" w:rsidR="005D7ACE" w:rsidRPr="00A66436" w:rsidRDefault="003D5870" w:rsidP="001D08BB">
      <w:pPr>
        <w:autoSpaceDE w:val="0"/>
        <w:autoSpaceDN w:val="0"/>
        <w:adjustRightInd w:val="0"/>
        <w:spacing w:line="300" w:lineRule="exact"/>
        <w:ind w:left="3360" w:firstLineChars="500" w:firstLine="1100"/>
        <w:rPr>
          <w:rFonts w:ascii="ＭＳ ゴシック" w:eastAsia="ＭＳ ゴシック" w:hAnsi="ＭＳ ゴシック" w:cs="MS-Mincho"/>
          <w:kern w:val="0"/>
        </w:rPr>
      </w:pPr>
      <w:r w:rsidRPr="00A66436">
        <w:rPr>
          <w:rFonts w:ascii="ＭＳ ゴシック" w:eastAsia="ＭＳ ゴシック" w:hAnsi="ＭＳ ゴシック" w:cs="MS-Mincho"/>
          <w:kern w:val="0"/>
        </w:rPr>
        <w:t>uchidak-ane</w:t>
      </w:r>
      <w:r w:rsidR="005D7ACE" w:rsidRPr="00A66436">
        <w:rPr>
          <w:rFonts w:ascii="ＭＳ ゴシック" w:eastAsia="ＭＳ ゴシック" w:hAnsi="ＭＳ ゴシック" w:cs="MS-Mincho"/>
          <w:kern w:val="0"/>
        </w:rPr>
        <w:t>@</w:t>
      </w:r>
      <w:r w:rsidRPr="00A66436">
        <w:rPr>
          <w:rFonts w:ascii="ＭＳ ゴシック" w:eastAsia="ＭＳ ゴシック" w:hAnsi="ＭＳ ゴシック" w:cs="MS-Mincho"/>
          <w:kern w:val="0"/>
        </w:rPr>
        <w:t>h.u-tokyo.ac.jp</w:t>
      </w:r>
    </w:p>
    <w:p w14:paraId="076C3C1F" w14:textId="77777777" w:rsidR="000235F4" w:rsidRPr="00C514B7" w:rsidRDefault="000235F4" w:rsidP="000235F4">
      <w:pPr>
        <w:spacing w:line="300" w:lineRule="exact"/>
        <w:rPr>
          <w:rFonts w:ascii="ＭＳ ゴシック" w:eastAsia="ＭＳ ゴシック" w:hAnsi="ＭＳ ゴシック" w:cs="MS-Mincho"/>
          <w:kern w:val="0"/>
        </w:rPr>
      </w:pPr>
    </w:p>
    <w:p w14:paraId="12FACCDB" w14:textId="77777777" w:rsidR="00301827" w:rsidRPr="00C514B7" w:rsidRDefault="00301827" w:rsidP="009F256E">
      <w:pPr>
        <w:spacing w:line="300" w:lineRule="exact"/>
        <w:rPr>
          <w:rFonts w:ascii="ＭＳ ゴシック" w:eastAsia="ＭＳ ゴシック" w:hAnsi="ＭＳ ゴシック" w:cs="MS-Mincho"/>
          <w:kern w:val="0"/>
        </w:rPr>
      </w:pPr>
    </w:p>
    <w:p w14:paraId="02E3C507" w14:textId="77777777" w:rsidR="00301827" w:rsidRPr="00C514B7" w:rsidRDefault="00301827">
      <w:pPr>
        <w:spacing w:line="300" w:lineRule="exact"/>
        <w:rPr>
          <w:rFonts w:ascii="ＭＳ ゴシック" w:eastAsia="ＭＳ ゴシック" w:hAnsi="ＭＳ ゴシック" w:cs="MS-Mincho"/>
          <w:kern w:val="0"/>
          <w:sz w:val="24"/>
          <w:szCs w:val="24"/>
        </w:rPr>
      </w:pPr>
    </w:p>
    <w:sectPr w:rsidR="00301827" w:rsidRPr="00C514B7"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2C353" w14:textId="77777777" w:rsidR="00D61660" w:rsidRDefault="00D61660">
      <w:r>
        <w:separator/>
      </w:r>
    </w:p>
  </w:endnote>
  <w:endnote w:type="continuationSeparator" w:id="0">
    <w:p w14:paraId="0F4FDC04" w14:textId="77777777" w:rsidR="00D61660" w:rsidRDefault="00D6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D467"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35C7D70"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A722"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047F7">
      <w:rPr>
        <w:rStyle w:val="a4"/>
        <w:noProof/>
      </w:rPr>
      <w:t>1</w:t>
    </w:r>
    <w:r>
      <w:rPr>
        <w:rStyle w:val="a4"/>
      </w:rPr>
      <w:fldChar w:fldCharType="end"/>
    </w:r>
  </w:p>
  <w:p w14:paraId="5DF69433"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53CC3" w14:textId="77777777" w:rsidR="00D61660" w:rsidRDefault="00D61660">
      <w:r>
        <w:separator/>
      </w:r>
    </w:p>
  </w:footnote>
  <w:footnote w:type="continuationSeparator" w:id="0">
    <w:p w14:paraId="1B634A92" w14:textId="77777777" w:rsidR="00D61660" w:rsidRDefault="00D61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486F" w14:textId="77777777" w:rsidR="00913AA1" w:rsidRDefault="00913AA1" w:rsidP="00301827">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14F47"/>
    <w:rsid w:val="000235F4"/>
    <w:rsid w:val="00042CD3"/>
    <w:rsid w:val="00051B19"/>
    <w:rsid w:val="000522DE"/>
    <w:rsid w:val="000831C3"/>
    <w:rsid w:val="000865D2"/>
    <w:rsid w:val="00096388"/>
    <w:rsid w:val="00097CEE"/>
    <w:rsid w:val="00097FC8"/>
    <w:rsid w:val="000A3C02"/>
    <w:rsid w:val="000B4974"/>
    <w:rsid w:val="000B794D"/>
    <w:rsid w:val="000C1B03"/>
    <w:rsid w:val="000C3F9E"/>
    <w:rsid w:val="000C5C7F"/>
    <w:rsid w:val="000C6AFB"/>
    <w:rsid w:val="000D44C7"/>
    <w:rsid w:val="000D5C09"/>
    <w:rsid w:val="000D64AD"/>
    <w:rsid w:val="000E10A1"/>
    <w:rsid w:val="000E726E"/>
    <w:rsid w:val="00102BE8"/>
    <w:rsid w:val="00103B3D"/>
    <w:rsid w:val="00112E1D"/>
    <w:rsid w:val="001320F5"/>
    <w:rsid w:val="0013379A"/>
    <w:rsid w:val="00146821"/>
    <w:rsid w:val="00147D2A"/>
    <w:rsid w:val="0015600D"/>
    <w:rsid w:val="001673AE"/>
    <w:rsid w:val="001853AA"/>
    <w:rsid w:val="00193922"/>
    <w:rsid w:val="001C23DE"/>
    <w:rsid w:val="001D08BB"/>
    <w:rsid w:val="001E1FF4"/>
    <w:rsid w:val="00211C9C"/>
    <w:rsid w:val="002208EC"/>
    <w:rsid w:val="0023016B"/>
    <w:rsid w:val="002318F2"/>
    <w:rsid w:val="002413A0"/>
    <w:rsid w:val="00244812"/>
    <w:rsid w:val="00252CBC"/>
    <w:rsid w:val="00252D2F"/>
    <w:rsid w:val="00260530"/>
    <w:rsid w:val="00261DC7"/>
    <w:rsid w:val="00271154"/>
    <w:rsid w:val="002922CD"/>
    <w:rsid w:val="002A0F4A"/>
    <w:rsid w:val="002B3612"/>
    <w:rsid w:val="002E4F21"/>
    <w:rsid w:val="002F05EF"/>
    <w:rsid w:val="00301827"/>
    <w:rsid w:val="0030337B"/>
    <w:rsid w:val="00346DFA"/>
    <w:rsid w:val="00375E72"/>
    <w:rsid w:val="0038576E"/>
    <w:rsid w:val="00393E6F"/>
    <w:rsid w:val="003C710E"/>
    <w:rsid w:val="003D52FA"/>
    <w:rsid w:val="003D5870"/>
    <w:rsid w:val="003E1E9B"/>
    <w:rsid w:val="003E3A0F"/>
    <w:rsid w:val="003E7736"/>
    <w:rsid w:val="003F0F88"/>
    <w:rsid w:val="003F7352"/>
    <w:rsid w:val="00422172"/>
    <w:rsid w:val="004315E1"/>
    <w:rsid w:val="00432932"/>
    <w:rsid w:val="00435828"/>
    <w:rsid w:val="00441709"/>
    <w:rsid w:val="00447401"/>
    <w:rsid w:val="00450924"/>
    <w:rsid w:val="0048239F"/>
    <w:rsid w:val="004A2238"/>
    <w:rsid w:val="004C628A"/>
    <w:rsid w:val="004E23CF"/>
    <w:rsid w:val="0050400D"/>
    <w:rsid w:val="00513FB3"/>
    <w:rsid w:val="0051495F"/>
    <w:rsid w:val="00522A8F"/>
    <w:rsid w:val="00523D1B"/>
    <w:rsid w:val="0053145D"/>
    <w:rsid w:val="00541F68"/>
    <w:rsid w:val="00542A71"/>
    <w:rsid w:val="005636C7"/>
    <w:rsid w:val="005866B9"/>
    <w:rsid w:val="00586ACF"/>
    <w:rsid w:val="00592568"/>
    <w:rsid w:val="005A0DCC"/>
    <w:rsid w:val="005A5FDE"/>
    <w:rsid w:val="005C171E"/>
    <w:rsid w:val="005C4CF3"/>
    <w:rsid w:val="005D7ACE"/>
    <w:rsid w:val="005E3ACA"/>
    <w:rsid w:val="005E3EDD"/>
    <w:rsid w:val="005F24A1"/>
    <w:rsid w:val="00607548"/>
    <w:rsid w:val="00607735"/>
    <w:rsid w:val="006263DC"/>
    <w:rsid w:val="00641857"/>
    <w:rsid w:val="00642609"/>
    <w:rsid w:val="00644EAF"/>
    <w:rsid w:val="00663748"/>
    <w:rsid w:val="00663749"/>
    <w:rsid w:val="00667EDF"/>
    <w:rsid w:val="00680D98"/>
    <w:rsid w:val="00687DA5"/>
    <w:rsid w:val="00692C52"/>
    <w:rsid w:val="00693CBA"/>
    <w:rsid w:val="006978BB"/>
    <w:rsid w:val="006C3BD8"/>
    <w:rsid w:val="006E7211"/>
    <w:rsid w:val="006F411E"/>
    <w:rsid w:val="006F684F"/>
    <w:rsid w:val="00700FFE"/>
    <w:rsid w:val="00707357"/>
    <w:rsid w:val="00707580"/>
    <w:rsid w:val="00723808"/>
    <w:rsid w:val="007309C5"/>
    <w:rsid w:val="007418E7"/>
    <w:rsid w:val="007456C1"/>
    <w:rsid w:val="00770662"/>
    <w:rsid w:val="00771089"/>
    <w:rsid w:val="00775B82"/>
    <w:rsid w:val="007A4772"/>
    <w:rsid w:val="007B20CE"/>
    <w:rsid w:val="007B7CE1"/>
    <w:rsid w:val="007F10C7"/>
    <w:rsid w:val="007F5847"/>
    <w:rsid w:val="0081303F"/>
    <w:rsid w:val="00815F43"/>
    <w:rsid w:val="00816A86"/>
    <w:rsid w:val="00830AB2"/>
    <w:rsid w:val="008313D1"/>
    <w:rsid w:val="008431FD"/>
    <w:rsid w:val="00850BC0"/>
    <w:rsid w:val="008607BB"/>
    <w:rsid w:val="008803FC"/>
    <w:rsid w:val="008A6074"/>
    <w:rsid w:val="008A693D"/>
    <w:rsid w:val="008B5207"/>
    <w:rsid w:val="008C4854"/>
    <w:rsid w:val="008D295F"/>
    <w:rsid w:val="008D412D"/>
    <w:rsid w:val="008E27FC"/>
    <w:rsid w:val="008E734E"/>
    <w:rsid w:val="00913AA1"/>
    <w:rsid w:val="00916DE8"/>
    <w:rsid w:val="0091768B"/>
    <w:rsid w:val="00952FF4"/>
    <w:rsid w:val="009545C2"/>
    <w:rsid w:val="00974097"/>
    <w:rsid w:val="00975E4B"/>
    <w:rsid w:val="00981509"/>
    <w:rsid w:val="00987BA5"/>
    <w:rsid w:val="009B3B12"/>
    <w:rsid w:val="009E2704"/>
    <w:rsid w:val="009E4404"/>
    <w:rsid w:val="009F0E87"/>
    <w:rsid w:val="009F256E"/>
    <w:rsid w:val="00A047F7"/>
    <w:rsid w:val="00A049DE"/>
    <w:rsid w:val="00A16594"/>
    <w:rsid w:val="00A46590"/>
    <w:rsid w:val="00A50CB6"/>
    <w:rsid w:val="00A53993"/>
    <w:rsid w:val="00A64314"/>
    <w:rsid w:val="00A66436"/>
    <w:rsid w:val="00A767AE"/>
    <w:rsid w:val="00A903D5"/>
    <w:rsid w:val="00AB3708"/>
    <w:rsid w:val="00AC0EE6"/>
    <w:rsid w:val="00AC269B"/>
    <w:rsid w:val="00AD6D82"/>
    <w:rsid w:val="00B0494F"/>
    <w:rsid w:val="00B1282A"/>
    <w:rsid w:val="00B26F0C"/>
    <w:rsid w:val="00B34734"/>
    <w:rsid w:val="00B4211C"/>
    <w:rsid w:val="00B421BD"/>
    <w:rsid w:val="00B458C3"/>
    <w:rsid w:val="00B45AE9"/>
    <w:rsid w:val="00B613BF"/>
    <w:rsid w:val="00B74D4A"/>
    <w:rsid w:val="00B77397"/>
    <w:rsid w:val="00B775D8"/>
    <w:rsid w:val="00B814B3"/>
    <w:rsid w:val="00B83E3B"/>
    <w:rsid w:val="00B9350C"/>
    <w:rsid w:val="00BA0A51"/>
    <w:rsid w:val="00BA21BC"/>
    <w:rsid w:val="00BC01DC"/>
    <w:rsid w:val="00BE00EC"/>
    <w:rsid w:val="00BE38A1"/>
    <w:rsid w:val="00BF7B52"/>
    <w:rsid w:val="00C0263B"/>
    <w:rsid w:val="00C357C7"/>
    <w:rsid w:val="00C514B7"/>
    <w:rsid w:val="00C630BE"/>
    <w:rsid w:val="00C71DBF"/>
    <w:rsid w:val="00C83004"/>
    <w:rsid w:val="00C90BED"/>
    <w:rsid w:val="00C92307"/>
    <w:rsid w:val="00CA6ECE"/>
    <w:rsid w:val="00CE57C8"/>
    <w:rsid w:val="00D00518"/>
    <w:rsid w:val="00D036FF"/>
    <w:rsid w:val="00D07338"/>
    <w:rsid w:val="00D07D6A"/>
    <w:rsid w:val="00D17B4D"/>
    <w:rsid w:val="00D2747E"/>
    <w:rsid w:val="00D30C42"/>
    <w:rsid w:val="00D34241"/>
    <w:rsid w:val="00D3762F"/>
    <w:rsid w:val="00D37967"/>
    <w:rsid w:val="00D44C87"/>
    <w:rsid w:val="00D505A2"/>
    <w:rsid w:val="00D5261C"/>
    <w:rsid w:val="00D61660"/>
    <w:rsid w:val="00D759A9"/>
    <w:rsid w:val="00D76D60"/>
    <w:rsid w:val="00D76D90"/>
    <w:rsid w:val="00DB3757"/>
    <w:rsid w:val="00DC0CAF"/>
    <w:rsid w:val="00DC6BEF"/>
    <w:rsid w:val="00DD40B0"/>
    <w:rsid w:val="00DE2885"/>
    <w:rsid w:val="00DF5E71"/>
    <w:rsid w:val="00DF6913"/>
    <w:rsid w:val="00E56D1F"/>
    <w:rsid w:val="00E8278C"/>
    <w:rsid w:val="00E83DAD"/>
    <w:rsid w:val="00EC4243"/>
    <w:rsid w:val="00EE1A06"/>
    <w:rsid w:val="00F04760"/>
    <w:rsid w:val="00F3634B"/>
    <w:rsid w:val="00F40F0B"/>
    <w:rsid w:val="00F43CDA"/>
    <w:rsid w:val="00F443BB"/>
    <w:rsid w:val="00F60A90"/>
    <w:rsid w:val="00F71BD2"/>
    <w:rsid w:val="00F93493"/>
    <w:rsid w:val="00FB2B01"/>
    <w:rsid w:val="00FB62C8"/>
    <w:rsid w:val="00FB7A86"/>
    <w:rsid w:val="00FE1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F9944D"/>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1827"/>
    <w:pPr>
      <w:tabs>
        <w:tab w:val="center" w:pos="4252"/>
        <w:tab w:val="right" w:pos="8504"/>
      </w:tabs>
      <w:snapToGrid w:val="0"/>
    </w:pPr>
  </w:style>
  <w:style w:type="character" w:styleId="a4">
    <w:name w:val="page number"/>
    <w:basedOn w:val="a0"/>
    <w:rsid w:val="00301827"/>
  </w:style>
  <w:style w:type="table" w:styleId="a5">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01827"/>
    <w:pPr>
      <w:tabs>
        <w:tab w:val="center" w:pos="4252"/>
        <w:tab w:val="right" w:pos="8504"/>
      </w:tabs>
      <w:snapToGrid w:val="0"/>
    </w:pPr>
  </w:style>
  <w:style w:type="paragraph" w:styleId="a7">
    <w:name w:val="Document Map"/>
    <w:basedOn w:val="a"/>
    <w:semiHidden/>
    <w:rsid w:val="001320F5"/>
    <w:pPr>
      <w:shd w:val="clear" w:color="auto" w:fill="000080"/>
    </w:pPr>
    <w:rPr>
      <w:rFonts w:ascii="Arial" w:eastAsia="ＭＳ ゴシック" w:hAnsi="Arial"/>
    </w:rPr>
  </w:style>
  <w:style w:type="paragraph" w:styleId="a8">
    <w:name w:val="Balloon Text"/>
    <w:basedOn w:val="a"/>
    <w:link w:val="a9"/>
    <w:uiPriority w:val="99"/>
    <w:semiHidden/>
    <w:unhideWhenUsed/>
    <w:rsid w:val="00B12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82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6F684F"/>
    <w:rPr>
      <w:sz w:val="18"/>
      <w:szCs w:val="18"/>
    </w:rPr>
  </w:style>
  <w:style w:type="paragraph" w:styleId="ab">
    <w:name w:val="annotation text"/>
    <w:basedOn w:val="a"/>
    <w:link w:val="ac"/>
    <w:uiPriority w:val="99"/>
    <w:semiHidden/>
    <w:unhideWhenUsed/>
    <w:rsid w:val="006F684F"/>
    <w:pPr>
      <w:jc w:val="left"/>
    </w:pPr>
  </w:style>
  <w:style w:type="character" w:customStyle="1" w:styleId="ac">
    <w:name w:val="コメント文字列 (文字)"/>
    <w:basedOn w:val="a0"/>
    <w:link w:val="ab"/>
    <w:uiPriority w:val="99"/>
    <w:semiHidden/>
    <w:rsid w:val="006F684F"/>
    <w:rPr>
      <w:kern w:val="2"/>
      <w:sz w:val="22"/>
      <w:szCs w:val="22"/>
    </w:rPr>
  </w:style>
  <w:style w:type="paragraph" w:styleId="ad">
    <w:name w:val="annotation subject"/>
    <w:basedOn w:val="ab"/>
    <w:next w:val="ab"/>
    <w:link w:val="ae"/>
    <w:uiPriority w:val="99"/>
    <w:semiHidden/>
    <w:unhideWhenUsed/>
    <w:rsid w:val="006F684F"/>
    <w:rPr>
      <w:b/>
      <w:bCs/>
    </w:rPr>
  </w:style>
  <w:style w:type="character" w:customStyle="1" w:styleId="ae">
    <w:name w:val="コメント内容 (文字)"/>
    <w:basedOn w:val="ac"/>
    <w:link w:val="ad"/>
    <w:uiPriority w:val="99"/>
    <w:semiHidden/>
    <w:rsid w:val="006F684F"/>
    <w:rPr>
      <w:b/>
      <w:bCs/>
      <w:kern w:val="2"/>
      <w:sz w:val="22"/>
      <w:szCs w:val="22"/>
    </w:rPr>
  </w:style>
  <w:style w:type="paragraph" w:styleId="af">
    <w:name w:val="Revision"/>
    <w:hidden/>
    <w:uiPriority w:val="99"/>
    <w:semiHidden/>
    <w:rsid w:val="00DF6913"/>
    <w:rPr>
      <w:kern w:val="2"/>
      <w:sz w:val="22"/>
      <w:szCs w:val="22"/>
    </w:rPr>
  </w:style>
  <w:style w:type="paragraph" w:styleId="af0">
    <w:name w:val="No Spacing"/>
    <w:uiPriority w:val="1"/>
    <w:qFormat/>
    <w:rsid w:val="00D07338"/>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1546</Words>
  <Characters>216</Characters>
  <Application>Microsoft Office Word</Application>
  <DocSecurity>0</DocSecurity>
  <Lines>6</Lines>
  <Paragraphs>19</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Ushio Michiko</cp:lastModifiedBy>
  <cp:revision>9</cp:revision>
  <cp:lastPrinted>2017-04-28T00:40:00Z</cp:lastPrinted>
  <dcterms:created xsi:type="dcterms:W3CDTF">2021-11-27T05:36:00Z</dcterms:created>
  <dcterms:modified xsi:type="dcterms:W3CDTF">2021-11-27T16:35:00Z</dcterms:modified>
</cp:coreProperties>
</file>